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04" w:rsidRPr="009D0F46" w:rsidRDefault="00542AB2" w:rsidP="009D0F46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学生</w:t>
      </w:r>
      <w:r w:rsidR="009D0F46" w:rsidRPr="009D0F46">
        <w:rPr>
          <w:rFonts w:asciiTheme="majorEastAsia" w:eastAsiaTheme="majorEastAsia" w:hAnsiTheme="majorEastAsia" w:hint="eastAsia"/>
          <w:b/>
          <w:sz w:val="28"/>
        </w:rPr>
        <w:t>塑料</w:t>
      </w:r>
      <w:r>
        <w:rPr>
          <w:rFonts w:asciiTheme="majorEastAsia" w:eastAsiaTheme="majorEastAsia" w:hAnsiTheme="majorEastAsia" w:hint="eastAsia"/>
          <w:b/>
          <w:sz w:val="28"/>
        </w:rPr>
        <w:t>活动</w:t>
      </w:r>
      <w:bookmarkStart w:id="0" w:name="_GoBack"/>
      <w:bookmarkEnd w:id="0"/>
      <w:r w:rsidR="009D0F46" w:rsidRPr="009D0F46">
        <w:rPr>
          <w:rFonts w:asciiTheme="majorEastAsia" w:eastAsiaTheme="majorEastAsia" w:hAnsiTheme="majorEastAsia" w:hint="eastAsia"/>
          <w:b/>
          <w:sz w:val="28"/>
        </w:rPr>
        <w:t>凳采购报价表</w:t>
      </w:r>
    </w:p>
    <w:p w:rsidR="009D0F46" w:rsidRDefault="009D0F4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12"/>
        <w:gridCol w:w="2012"/>
        <w:gridCol w:w="2012"/>
        <w:gridCol w:w="2012"/>
        <w:gridCol w:w="2013"/>
        <w:gridCol w:w="2013"/>
        <w:gridCol w:w="2013"/>
      </w:tblGrid>
      <w:tr w:rsidR="009D0F46" w:rsidRPr="009D0F46" w:rsidTr="009D0F46">
        <w:trPr>
          <w:trHeight w:val="616"/>
        </w:trPr>
        <w:tc>
          <w:tcPr>
            <w:tcW w:w="2012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货物名称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规格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单价</w:t>
            </w: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数量</w:t>
            </w:r>
            <w:r>
              <w:rPr>
                <w:rFonts w:asciiTheme="minorEastAsia" w:hAnsiTheme="minorEastAsia" w:hint="eastAsia"/>
                <w:sz w:val="24"/>
              </w:rPr>
              <w:t>（张）</w:t>
            </w: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合计</w:t>
            </w: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备注</w:t>
            </w:r>
          </w:p>
        </w:tc>
      </w:tr>
      <w:tr w:rsidR="009D0F46" w:rsidRPr="009D0F46" w:rsidTr="009D0F46">
        <w:trPr>
          <w:trHeight w:val="710"/>
        </w:trPr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深蓝色塑料凳</w:t>
            </w:r>
          </w:p>
        </w:tc>
        <w:tc>
          <w:tcPr>
            <w:tcW w:w="2012" w:type="dxa"/>
            <w:vMerge w:val="restart"/>
          </w:tcPr>
          <w:p w:rsidR="009D0F46" w:rsidRDefault="009D0F46" w:rsidP="009D0F46">
            <w:pPr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规格：28.5×28.5×48</w:t>
            </w:r>
          </w:p>
          <w:p w:rsidR="00C919EE" w:rsidRPr="009D0F46" w:rsidRDefault="00C919EE" w:rsidP="009D0F46">
            <w:pPr>
              <w:rPr>
                <w:rFonts w:asciiTheme="minorEastAsia" w:hAnsiTheme="minorEastAsia"/>
                <w:sz w:val="24"/>
              </w:rPr>
            </w:pPr>
          </w:p>
          <w:p w:rsidR="009D0F46" w:rsidRDefault="009D0F46" w:rsidP="009D0F46">
            <w:pPr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材质说明：</w:t>
            </w:r>
          </w:p>
          <w:p w:rsidR="009D0F46" w:rsidRPr="009D0F46" w:rsidRDefault="009D0F46" w:rsidP="009D0F46">
            <w:pPr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1.毛重: 0.9kg</w:t>
            </w:r>
            <w:r>
              <w:rPr>
                <w:rFonts w:asciiTheme="minorEastAsia" w:hAnsiTheme="minorEastAsia" w:hint="eastAsia"/>
                <w:sz w:val="24"/>
              </w:rPr>
              <w:t>；</w:t>
            </w:r>
          </w:p>
          <w:p w:rsidR="009D0F46" w:rsidRDefault="009D0F46" w:rsidP="00C919EE">
            <w:pPr>
              <w:ind w:left="240" w:hangingChars="100" w:hanging="240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2.</w:t>
            </w:r>
            <w:r>
              <w:rPr>
                <w:rFonts w:asciiTheme="minorEastAsia" w:hAnsiTheme="minorEastAsia" w:hint="eastAsia"/>
                <w:sz w:val="24"/>
              </w:rPr>
              <w:t>材质为塑料加厚；</w:t>
            </w:r>
          </w:p>
          <w:p w:rsidR="009D0F46" w:rsidRPr="009D0F46" w:rsidRDefault="009D0F46" w:rsidP="009D0F46">
            <w:pPr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3.可以换脚凳</w:t>
            </w: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400</w:t>
            </w: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  <w:vMerge w:val="restart"/>
          </w:tcPr>
          <w:p w:rsid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9D0F46" w:rsidRP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报价含税、运费。</w:t>
            </w:r>
          </w:p>
        </w:tc>
      </w:tr>
      <w:tr w:rsidR="009D0F46" w:rsidRPr="009D0F46" w:rsidTr="009D0F46">
        <w:trPr>
          <w:trHeight w:val="837"/>
        </w:trPr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浅蓝色塑料凳</w:t>
            </w:r>
          </w:p>
        </w:tc>
        <w:tc>
          <w:tcPr>
            <w:tcW w:w="2012" w:type="dxa"/>
            <w:vMerge/>
          </w:tcPr>
          <w:p w:rsidR="009D0F46" w:rsidRP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300</w:t>
            </w: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  <w:vMerge/>
          </w:tcPr>
          <w:p w:rsidR="009D0F46" w:rsidRP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D0F46" w:rsidRPr="009D0F46" w:rsidTr="009D0F46">
        <w:trPr>
          <w:trHeight w:val="821"/>
        </w:trPr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红色塑料凳</w:t>
            </w:r>
          </w:p>
        </w:tc>
        <w:tc>
          <w:tcPr>
            <w:tcW w:w="2012" w:type="dxa"/>
            <w:vMerge/>
          </w:tcPr>
          <w:p w:rsidR="009D0F46" w:rsidRP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1900</w:t>
            </w: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  <w:vMerge/>
          </w:tcPr>
          <w:p w:rsidR="009D0F46" w:rsidRPr="009D0F46" w:rsidRDefault="009D0F46" w:rsidP="009D0F46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9D0F46" w:rsidRPr="009D0F46" w:rsidTr="009D0F46">
        <w:trPr>
          <w:trHeight w:val="692"/>
        </w:trPr>
        <w:tc>
          <w:tcPr>
            <w:tcW w:w="2012" w:type="dxa"/>
          </w:tcPr>
          <w:p w:rsidR="009D0F46" w:rsidRPr="009D0F46" w:rsidRDefault="009D0F46" w:rsidP="009D0F46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 w:rsidRPr="009D0F46">
              <w:rPr>
                <w:rFonts w:asciiTheme="minorEastAsia" w:hAnsiTheme="minorEastAsia" w:hint="eastAsia"/>
                <w:sz w:val="24"/>
              </w:rPr>
              <w:t>合计</w:t>
            </w: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2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2600</w:t>
            </w: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013" w:type="dxa"/>
          </w:tcPr>
          <w:p w:rsidR="009D0F46" w:rsidRPr="009D0F46" w:rsidRDefault="009D0F46" w:rsidP="00C919EE">
            <w:pPr>
              <w:spacing w:line="60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:rsidR="009D0F46" w:rsidRPr="009D0F46" w:rsidRDefault="009D0F46" w:rsidP="009D0F46">
      <w:pPr>
        <w:jc w:val="center"/>
        <w:rPr>
          <w:rFonts w:asciiTheme="minorEastAsia" w:hAnsiTheme="minorEastAsia"/>
          <w:sz w:val="24"/>
        </w:rPr>
      </w:pPr>
    </w:p>
    <w:p w:rsidR="009D0F46" w:rsidRPr="009F71B0" w:rsidRDefault="009D0F46" w:rsidP="009D0F46">
      <w:pPr>
        <w:rPr>
          <w:sz w:val="28"/>
        </w:rPr>
      </w:pPr>
      <w:r w:rsidRPr="009F71B0">
        <w:rPr>
          <w:rFonts w:hint="eastAsia"/>
          <w:sz w:val="28"/>
        </w:rPr>
        <w:t>总价合计：人民币（大写）</w:t>
      </w:r>
      <w:r w:rsidRPr="009F71B0">
        <w:rPr>
          <w:rFonts w:hint="eastAsia"/>
          <w:sz w:val="28"/>
        </w:rPr>
        <w:t xml:space="preserve">           </w:t>
      </w:r>
      <w:r>
        <w:rPr>
          <w:rFonts w:hint="eastAsia"/>
          <w:sz w:val="28"/>
        </w:rPr>
        <w:t xml:space="preserve">                </w:t>
      </w:r>
      <w:r w:rsidRPr="009F71B0">
        <w:rPr>
          <w:rFonts w:hint="eastAsia"/>
          <w:sz w:val="28"/>
        </w:rPr>
        <w:t xml:space="preserve"> </w:t>
      </w:r>
      <w:r w:rsidRPr="009F71B0">
        <w:rPr>
          <w:rFonts w:hint="eastAsia"/>
          <w:sz w:val="28"/>
        </w:rPr>
        <w:t>小写</w:t>
      </w:r>
    </w:p>
    <w:p w:rsidR="009D0F46" w:rsidRPr="009F71B0" w:rsidRDefault="009D0F46" w:rsidP="009D0F46">
      <w:pPr>
        <w:rPr>
          <w:sz w:val="28"/>
        </w:rPr>
      </w:pPr>
      <w:r w:rsidRPr="009F71B0">
        <w:rPr>
          <w:rFonts w:hint="eastAsia"/>
          <w:sz w:val="28"/>
        </w:rPr>
        <w:t>报价单位</w:t>
      </w:r>
      <w:r>
        <w:rPr>
          <w:rFonts w:hint="eastAsia"/>
          <w:sz w:val="28"/>
        </w:rPr>
        <w:t>（盖章）</w:t>
      </w:r>
      <w:r w:rsidRPr="009F71B0">
        <w:rPr>
          <w:rFonts w:hint="eastAsia"/>
          <w:sz w:val="28"/>
        </w:rPr>
        <w:t>：</w:t>
      </w:r>
    </w:p>
    <w:p w:rsidR="009D0F46" w:rsidRDefault="009D0F46" w:rsidP="009D0F46">
      <w:pPr>
        <w:rPr>
          <w:sz w:val="28"/>
        </w:rPr>
      </w:pPr>
      <w:r w:rsidRPr="009F71B0">
        <w:rPr>
          <w:rFonts w:hint="eastAsia"/>
          <w:sz w:val="28"/>
        </w:rPr>
        <w:t>联系人及联系电话：</w:t>
      </w:r>
    </w:p>
    <w:p w:rsidR="009D0F46" w:rsidRPr="009F71B0" w:rsidRDefault="009D0F46" w:rsidP="009D0F46">
      <w:pPr>
        <w:rPr>
          <w:sz w:val="28"/>
        </w:rPr>
      </w:pPr>
      <w:r>
        <w:rPr>
          <w:rFonts w:hint="eastAsia"/>
          <w:sz w:val="28"/>
        </w:rPr>
        <w:t>报价日期：</w:t>
      </w:r>
    </w:p>
    <w:p w:rsidR="009D0F46" w:rsidRPr="009D0F46" w:rsidRDefault="009D0F46"/>
    <w:sectPr w:rsidR="009D0F46" w:rsidRPr="009D0F46" w:rsidSect="009D0F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16" w:rsidRDefault="00367616" w:rsidP="009D0F46">
      <w:r>
        <w:separator/>
      </w:r>
    </w:p>
  </w:endnote>
  <w:endnote w:type="continuationSeparator" w:id="0">
    <w:p w:rsidR="00367616" w:rsidRDefault="00367616" w:rsidP="009D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16" w:rsidRDefault="00367616" w:rsidP="009D0F46">
      <w:r>
        <w:separator/>
      </w:r>
    </w:p>
  </w:footnote>
  <w:footnote w:type="continuationSeparator" w:id="0">
    <w:p w:rsidR="00367616" w:rsidRDefault="00367616" w:rsidP="009D0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EE"/>
    <w:rsid w:val="00367616"/>
    <w:rsid w:val="00444F04"/>
    <w:rsid w:val="00542AB2"/>
    <w:rsid w:val="009D0F46"/>
    <w:rsid w:val="00A5479C"/>
    <w:rsid w:val="00C22FEE"/>
    <w:rsid w:val="00C9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0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0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0F46"/>
    <w:rPr>
      <w:sz w:val="18"/>
      <w:szCs w:val="18"/>
    </w:rPr>
  </w:style>
  <w:style w:type="table" w:styleId="a5">
    <w:name w:val="Table Grid"/>
    <w:basedOn w:val="a1"/>
    <w:uiPriority w:val="59"/>
    <w:rsid w:val="009D0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0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0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0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0F46"/>
    <w:rPr>
      <w:sz w:val="18"/>
      <w:szCs w:val="18"/>
    </w:rPr>
  </w:style>
  <w:style w:type="table" w:styleId="a5">
    <w:name w:val="Table Grid"/>
    <w:basedOn w:val="a1"/>
    <w:uiPriority w:val="59"/>
    <w:rsid w:val="009D0F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2018-08-21T02:20:00Z</dcterms:created>
  <dcterms:modified xsi:type="dcterms:W3CDTF">2018-08-21T02:45:00Z</dcterms:modified>
</cp:coreProperties>
</file>