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A0" w:rsidRPr="00C44F59" w:rsidRDefault="00A515A0" w:rsidP="00A515A0">
      <w:pPr>
        <w:spacing w:line="500" w:lineRule="exact"/>
        <w:rPr>
          <w:rFonts w:asciiTheme="majorEastAsia" w:eastAsiaTheme="majorEastAsia" w:hAnsiTheme="majorEastAsia"/>
          <w:sz w:val="30"/>
          <w:szCs w:val="30"/>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A515A0" w:rsidRDefault="00A515A0" w:rsidP="00A515A0">
      <w:pPr>
        <w:widowControl/>
        <w:adjustRightInd w:val="0"/>
        <w:snapToGrid w:val="0"/>
        <w:spacing w:line="360" w:lineRule="auto"/>
        <w:jc w:val="center"/>
        <w:rPr>
          <w:rFonts w:ascii="黑体" w:eastAsia="黑体" w:hAnsi="黑体"/>
          <w:sz w:val="44"/>
          <w:szCs w:val="44"/>
        </w:rPr>
      </w:pPr>
      <w:r w:rsidRPr="00A515A0">
        <w:rPr>
          <w:rFonts w:ascii="黑体" w:eastAsia="黑体" w:hAnsi="黑体" w:hint="eastAsia"/>
          <w:sz w:val="44"/>
          <w:szCs w:val="44"/>
        </w:rPr>
        <w:t>广西工商职业技术学院</w:t>
      </w:r>
    </w:p>
    <w:p w:rsidR="00A515A0" w:rsidRPr="00A515A0" w:rsidRDefault="002A437E" w:rsidP="00A515A0">
      <w:pPr>
        <w:spacing w:line="500" w:lineRule="exact"/>
        <w:jc w:val="center"/>
        <w:rPr>
          <w:rFonts w:ascii="黑体" w:eastAsia="黑体" w:hAnsi="黑体"/>
          <w:sz w:val="44"/>
          <w:szCs w:val="44"/>
        </w:rPr>
      </w:pPr>
      <w:r w:rsidRPr="002A437E">
        <w:rPr>
          <w:rFonts w:ascii="黑体" w:eastAsia="黑体" w:hAnsi="黑体" w:hint="eastAsia"/>
          <w:sz w:val="44"/>
          <w:szCs w:val="44"/>
        </w:rPr>
        <w:t>中尧校区运动场塑胶跑道工程项目</w:t>
      </w:r>
      <w:r w:rsidR="00A515A0" w:rsidRPr="00A515A0">
        <w:rPr>
          <w:rFonts w:ascii="黑体" w:eastAsia="黑体" w:hAnsi="黑体" w:hint="eastAsia"/>
          <w:sz w:val="44"/>
          <w:szCs w:val="44"/>
        </w:rPr>
        <w:t>采购</w:t>
      </w:r>
    </w:p>
    <w:p w:rsidR="00A515A0" w:rsidRPr="00A515A0" w:rsidRDefault="00A515A0" w:rsidP="00A515A0">
      <w:pPr>
        <w:spacing w:line="500" w:lineRule="exact"/>
        <w:rPr>
          <w:rFonts w:ascii="黑体" w:eastAsia="黑体" w:hAnsi="黑体"/>
          <w:sz w:val="44"/>
          <w:szCs w:val="44"/>
        </w:rPr>
      </w:pPr>
    </w:p>
    <w:p w:rsidR="00A515A0" w:rsidRPr="00C44F59" w:rsidRDefault="00A515A0" w:rsidP="00A515A0">
      <w:pPr>
        <w:jc w:val="center"/>
        <w:rPr>
          <w:rFonts w:asciiTheme="majorEastAsia" w:eastAsiaTheme="majorEastAsia" w:hAnsiTheme="majorEastAsia"/>
          <w:b/>
          <w:sz w:val="52"/>
          <w:szCs w:val="52"/>
        </w:rPr>
      </w:pPr>
      <w:r w:rsidRPr="00A515A0">
        <w:rPr>
          <w:rFonts w:ascii="黑体" w:eastAsia="黑体" w:hAnsi="黑体" w:hint="eastAsia"/>
          <w:sz w:val="44"/>
          <w:szCs w:val="44"/>
        </w:rPr>
        <w:t>竞标文件</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竞标人：                        （公章）</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A515A0" w:rsidRPr="00C44F59" w:rsidRDefault="00A515A0" w:rsidP="00A515A0">
      <w:pPr>
        <w:spacing w:line="500" w:lineRule="exact"/>
        <w:ind w:firstLineChars="400" w:firstLine="1440"/>
        <w:jc w:val="left"/>
        <w:rPr>
          <w:rFonts w:asciiTheme="majorEastAsia" w:eastAsiaTheme="majorEastAsia" w:hAnsiTheme="majorEastAsia"/>
          <w:sz w:val="36"/>
          <w:szCs w:val="36"/>
        </w:rPr>
      </w:pPr>
    </w:p>
    <w:p w:rsidR="00A515A0" w:rsidRPr="00C44F59" w:rsidRDefault="00A515A0" w:rsidP="00A515A0">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rsidR="00A515A0" w:rsidRPr="006B585D" w:rsidRDefault="00A515A0" w:rsidP="00A515A0">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lastRenderedPageBreak/>
        <w:t>目  录</w:t>
      </w:r>
    </w:p>
    <w:p w:rsidR="00A515A0" w:rsidRPr="00C44F59" w:rsidRDefault="00A515A0" w:rsidP="00A515A0">
      <w:pPr>
        <w:spacing w:line="500" w:lineRule="exact"/>
        <w:rPr>
          <w:rFonts w:asciiTheme="majorEastAsia" w:eastAsiaTheme="majorEastAsia" w:hAnsiTheme="majorEastAsia"/>
          <w:sz w:val="28"/>
          <w:szCs w:val="28"/>
        </w:rPr>
      </w:pPr>
    </w:p>
    <w:p w:rsidR="00A515A0" w:rsidRPr="00FE4029" w:rsidRDefault="004362F8" w:rsidP="00A515A0">
      <w:pPr>
        <w:spacing w:line="600" w:lineRule="auto"/>
        <w:rPr>
          <w:rFonts w:asciiTheme="majorEastAsia" w:eastAsiaTheme="majorEastAsia" w:hAnsiTheme="majorEastAsia"/>
          <w:sz w:val="32"/>
          <w:szCs w:val="32"/>
        </w:rPr>
      </w:pPr>
      <w:r w:rsidRPr="00FE4029">
        <w:rPr>
          <w:rFonts w:asciiTheme="majorEastAsia" w:eastAsiaTheme="majorEastAsia" w:hAnsiTheme="majorEastAsia" w:hint="eastAsia"/>
          <w:sz w:val="32"/>
          <w:szCs w:val="28"/>
        </w:rPr>
        <w:t xml:space="preserve"> </w:t>
      </w:r>
      <w:r w:rsidRPr="00FE4029">
        <w:rPr>
          <w:rFonts w:asciiTheme="majorEastAsia" w:eastAsiaTheme="majorEastAsia" w:hAnsiTheme="majorEastAsia" w:hint="eastAsia"/>
          <w:sz w:val="32"/>
          <w:szCs w:val="32"/>
        </w:rPr>
        <w:t xml:space="preserve">  </w:t>
      </w:r>
      <w:r w:rsidR="00A56F5F" w:rsidRPr="00FE4029">
        <w:rPr>
          <w:rFonts w:asciiTheme="majorEastAsia" w:eastAsiaTheme="majorEastAsia" w:hAnsiTheme="majorEastAsia" w:hint="eastAsia"/>
          <w:sz w:val="32"/>
          <w:szCs w:val="32"/>
        </w:rPr>
        <w:t xml:space="preserve"> </w:t>
      </w:r>
      <w:r w:rsidRPr="00FE4029">
        <w:rPr>
          <w:rFonts w:asciiTheme="majorEastAsia" w:eastAsiaTheme="majorEastAsia" w:hAnsiTheme="majorEastAsia" w:hint="eastAsia"/>
          <w:sz w:val="32"/>
          <w:szCs w:val="32"/>
        </w:rPr>
        <w:t>1、</w:t>
      </w:r>
      <w:r w:rsidR="00FE4029" w:rsidRPr="00FE4029">
        <w:rPr>
          <w:rFonts w:asciiTheme="majorEastAsia" w:eastAsiaTheme="majorEastAsia" w:hAnsiTheme="majorEastAsia" w:hint="eastAsia"/>
          <w:sz w:val="28"/>
        </w:rPr>
        <w:t>报价材料</w:t>
      </w:r>
    </w:p>
    <w:p w:rsidR="00A515A0" w:rsidRPr="00FE4029" w:rsidRDefault="00A515A0" w:rsidP="00A515A0">
      <w:pPr>
        <w:spacing w:line="600" w:lineRule="auto"/>
        <w:rPr>
          <w:rFonts w:asciiTheme="majorEastAsia" w:eastAsiaTheme="majorEastAsia" w:hAnsiTheme="majorEastAsia"/>
          <w:sz w:val="32"/>
          <w:szCs w:val="32"/>
        </w:rPr>
      </w:pPr>
      <w:r w:rsidRPr="00FE4029">
        <w:rPr>
          <w:rFonts w:asciiTheme="majorEastAsia" w:eastAsiaTheme="majorEastAsia" w:hAnsiTheme="majorEastAsia" w:hint="eastAsia"/>
          <w:sz w:val="32"/>
          <w:szCs w:val="32"/>
        </w:rPr>
        <w:t xml:space="preserve">  </w:t>
      </w:r>
      <w:r w:rsidR="00A56F5F" w:rsidRPr="00FE4029">
        <w:rPr>
          <w:rFonts w:asciiTheme="majorEastAsia" w:eastAsiaTheme="majorEastAsia" w:hAnsiTheme="majorEastAsia" w:hint="eastAsia"/>
          <w:sz w:val="32"/>
          <w:szCs w:val="32"/>
        </w:rPr>
        <w:t xml:space="preserve"> </w:t>
      </w:r>
      <w:r w:rsidRPr="00FE4029">
        <w:rPr>
          <w:rFonts w:asciiTheme="majorEastAsia" w:eastAsiaTheme="majorEastAsia" w:hAnsiTheme="majorEastAsia" w:hint="eastAsia"/>
          <w:sz w:val="32"/>
          <w:szCs w:val="32"/>
        </w:rPr>
        <w:t xml:space="preserve"> 2</w:t>
      </w:r>
      <w:r w:rsidR="004362F8" w:rsidRPr="00FE4029">
        <w:rPr>
          <w:rFonts w:asciiTheme="majorEastAsia" w:eastAsiaTheme="majorEastAsia" w:hAnsiTheme="majorEastAsia" w:hint="eastAsia"/>
          <w:sz w:val="32"/>
          <w:szCs w:val="32"/>
        </w:rPr>
        <w:t>、</w:t>
      </w:r>
      <w:r w:rsidR="00FE4029" w:rsidRPr="00FE4029">
        <w:rPr>
          <w:rFonts w:asciiTheme="majorEastAsia" w:eastAsiaTheme="majorEastAsia" w:hAnsiTheme="majorEastAsia" w:hint="eastAsia"/>
          <w:sz w:val="28"/>
        </w:rPr>
        <w:t>法定代表人授权书</w:t>
      </w:r>
    </w:p>
    <w:p w:rsidR="00FE4029" w:rsidRPr="00FE4029" w:rsidRDefault="00A515A0" w:rsidP="00FE4029">
      <w:pPr>
        <w:spacing w:line="600" w:lineRule="auto"/>
        <w:ind w:firstLine="645"/>
        <w:rPr>
          <w:rFonts w:asciiTheme="majorEastAsia" w:eastAsiaTheme="majorEastAsia" w:hAnsiTheme="majorEastAsia"/>
          <w:sz w:val="32"/>
          <w:szCs w:val="32"/>
        </w:rPr>
      </w:pPr>
      <w:r w:rsidRPr="00FE4029">
        <w:rPr>
          <w:rFonts w:asciiTheme="majorEastAsia" w:eastAsiaTheme="majorEastAsia" w:hAnsiTheme="majorEastAsia" w:hint="eastAsia"/>
          <w:sz w:val="32"/>
          <w:szCs w:val="32"/>
        </w:rPr>
        <w:t>3</w:t>
      </w:r>
      <w:r w:rsidR="004362F8" w:rsidRPr="00FE4029">
        <w:rPr>
          <w:rFonts w:asciiTheme="majorEastAsia" w:eastAsiaTheme="majorEastAsia" w:hAnsiTheme="majorEastAsia" w:hint="eastAsia"/>
          <w:sz w:val="32"/>
          <w:szCs w:val="32"/>
        </w:rPr>
        <w:t>、</w:t>
      </w:r>
      <w:r w:rsidR="00FE4029" w:rsidRPr="00FE4029">
        <w:rPr>
          <w:rFonts w:asciiTheme="majorEastAsia" w:eastAsiaTheme="majorEastAsia" w:hAnsiTheme="majorEastAsia" w:hint="eastAsia"/>
          <w:sz w:val="28"/>
        </w:rPr>
        <w:t>竞标人授权代表身份证明书</w:t>
      </w:r>
    </w:p>
    <w:p w:rsidR="00A515A0" w:rsidRPr="00A56F5F" w:rsidRDefault="00FE4029" w:rsidP="00FE4029">
      <w:pPr>
        <w:spacing w:line="600" w:lineRule="auto"/>
        <w:ind w:firstLine="645"/>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4、</w:t>
      </w:r>
      <w:r w:rsidR="00A515A0" w:rsidRPr="00A56F5F">
        <w:rPr>
          <w:rFonts w:asciiTheme="majorEastAsia" w:eastAsiaTheme="majorEastAsia" w:hAnsiTheme="majorEastAsia" w:hint="eastAsia"/>
          <w:sz w:val="32"/>
          <w:szCs w:val="32"/>
        </w:rPr>
        <w:t>竞标人基本情况表</w:t>
      </w:r>
    </w:p>
    <w:p w:rsidR="00A56F5F" w:rsidRDefault="00FE4029" w:rsidP="00A56F5F">
      <w:pPr>
        <w:spacing w:line="600" w:lineRule="auto"/>
        <w:ind w:firstLineChars="200" w:firstLine="640"/>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5、</w:t>
      </w:r>
      <w:r w:rsidR="00C1052E" w:rsidRPr="00A56F5F">
        <w:rPr>
          <w:rFonts w:asciiTheme="majorEastAsia" w:eastAsiaTheme="majorEastAsia" w:hAnsiTheme="majorEastAsia" w:hint="eastAsia"/>
          <w:sz w:val="32"/>
          <w:szCs w:val="32"/>
        </w:rPr>
        <w:t>竞标单位资质文件资料</w:t>
      </w:r>
    </w:p>
    <w:p w:rsidR="00A56F5F" w:rsidRDefault="00FE4029" w:rsidP="00A56F5F">
      <w:pPr>
        <w:spacing w:line="60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6、</w:t>
      </w:r>
      <w:r w:rsidR="00A56F5F" w:rsidRPr="00A56F5F">
        <w:rPr>
          <w:rFonts w:asciiTheme="majorEastAsia" w:eastAsiaTheme="majorEastAsia" w:hAnsiTheme="majorEastAsia" w:hint="eastAsia"/>
          <w:sz w:val="32"/>
          <w:szCs w:val="32"/>
        </w:rPr>
        <w:t>竞谈</w:t>
      </w:r>
      <w:r>
        <w:rPr>
          <w:rFonts w:asciiTheme="majorEastAsia" w:eastAsiaTheme="majorEastAsia" w:hAnsiTheme="majorEastAsia" w:hint="eastAsia"/>
          <w:sz w:val="32"/>
          <w:szCs w:val="32"/>
        </w:rPr>
        <w:t>评标办法</w:t>
      </w:r>
    </w:p>
    <w:p w:rsidR="00AC286C" w:rsidRDefault="00FE4029" w:rsidP="00AC286C">
      <w:pPr>
        <w:spacing w:line="60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7</w:t>
      </w:r>
      <w:r w:rsidR="00E50CCA">
        <w:rPr>
          <w:rFonts w:asciiTheme="majorEastAsia" w:eastAsiaTheme="majorEastAsia" w:hAnsiTheme="majorEastAsia" w:hint="eastAsia"/>
          <w:sz w:val="32"/>
          <w:szCs w:val="32"/>
        </w:rPr>
        <w:t>、</w:t>
      </w:r>
      <w:r w:rsidR="00E50CCA" w:rsidRPr="00E50CCA">
        <w:rPr>
          <w:rFonts w:asciiTheme="majorEastAsia" w:eastAsiaTheme="majorEastAsia" w:hAnsiTheme="majorEastAsia" w:hint="eastAsia"/>
          <w:sz w:val="32"/>
          <w:szCs w:val="32"/>
        </w:rPr>
        <w:t>投标预算书</w:t>
      </w:r>
    </w:p>
    <w:p w:rsidR="00AC286C" w:rsidRPr="00A56F5F" w:rsidRDefault="00AC286C" w:rsidP="00E50CCA">
      <w:pPr>
        <w:spacing w:line="600" w:lineRule="auto"/>
        <w:ind w:firstLineChars="200" w:firstLine="640"/>
        <w:rPr>
          <w:rFonts w:asciiTheme="majorEastAsia" w:eastAsiaTheme="majorEastAsia" w:hAnsiTheme="majorEastAsia"/>
          <w:sz w:val="32"/>
          <w:szCs w:val="32"/>
        </w:rPr>
      </w:pPr>
    </w:p>
    <w:p w:rsidR="00C1052E" w:rsidRPr="00FE4029" w:rsidRDefault="00C1052E" w:rsidP="00A515A0">
      <w:pPr>
        <w:spacing w:line="600" w:lineRule="auto"/>
        <w:ind w:left="848" w:hangingChars="265" w:hanging="848"/>
        <w:rPr>
          <w:rFonts w:asciiTheme="majorEastAsia" w:eastAsiaTheme="majorEastAsia" w:hAnsiTheme="majorEastAsia"/>
          <w:sz w:val="32"/>
          <w:szCs w:val="28"/>
        </w:rPr>
      </w:pPr>
    </w:p>
    <w:p w:rsidR="00A515A0" w:rsidRPr="00C44F59" w:rsidRDefault="00A515A0" w:rsidP="00A515A0">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491FBC" w:rsidRDefault="00A515A0" w:rsidP="00A515A0">
      <w:pPr>
        <w:spacing w:line="520" w:lineRule="exact"/>
        <w:rPr>
          <w:rFonts w:asciiTheme="majorEastAsia" w:eastAsiaTheme="majorEastAsia" w:hAnsiTheme="majorEastAsia"/>
          <w:b/>
          <w:sz w:val="28"/>
        </w:rPr>
      </w:pPr>
      <w:r w:rsidRPr="00C44F59">
        <w:rPr>
          <w:rFonts w:asciiTheme="majorEastAsia" w:eastAsiaTheme="majorEastAsia" w:hAnsiTheme="majorEastAsia"/>
          <w:sz w:val="28"/>
          <w:szCs w:val="28"/>
        </w:rPr>
        <w:br w:type="page"/>
      </w:r>
      <w:r w:rsidRPr="00FA7EC8">
        <w:rPr>
          <w:rFonts w:asciiTheme="majorEastAsia" w:eastAsiaTheme="majorEastAsia" w:hAnsiTheme="majorEastAsia" w:hint="eastAsia"/>
          <w:b/>
          <w:sz w:val="28"/>
        </w:rPr>
        <w:lastRenderedPageBreak/>
        <w:t>1</w:t>
      </w:r>
      <w:r w:rsidR="00491FBC" w:rsidRPr="00FA7EC8">
        <w:rPr>
          <w:rFonts w:asciiTheme="majorEastAsia" w:eastAsiaTheme="majorEastAsia" w:hAnsiTheme="majorEastAsia" w:hint="eastAsia"/>
          <w:b/>
          <w:sz w:val="28"/>
        </w:rPr>
        <w:t>：报价材料</w:t>
      </w:r>
    </w:p>
    <w:p w:rsidR="000F08FA" w:rsidRPr="00FA7EC8" w:rsidRDefault="000F08FA" w:rsidP="00A515A0">
      <w:pPr>
        <w:spacing w:line="520" w:lineRule="exact"/>
        <w:rPr>
          <w:rFonts w:asciiTheme="majorEastAsia" w:eastAsiaTheme="majorEastAsia" w:hAnsiTheme="majorEastAsia"/>
          <w:b/>
          <w:sz w:val="28"/>
        </w:rPr>
      </w:pPr>
    </w:p>
    <w:p w:rsidR="00491FBC" w:rsidRPr="00491FBC" w:rsidRDefault="00491FBC" w:rsidP="00491FBC">
      <w:pPr>
        <w:spacing w:line="5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广西工商职业技术学院</w:t>
      </w:r>
      <w:r w:rsidRPr="00491FBC">
        <w:rPr>
          <w:rFonts w:ascii="黑体" w:eastAsia="黑体" w:hAnsi="黑体" w:hint="eastAsia"/>
          <w:sz w:val="44"/>
          <w:szCs w:val="44"/>
        </w:rPr>
        <w:t>中尧校区运动场塑胶跑道工程项目</w:t>
      </w:r>
      <w:r>
        <w:rPr>
          <w:rFonts w:ascii="方正小标宋简体" w:eastAsia="方正小标宋简体" w:hint="eastAsia"/>
          <w:sz w:val="44"/>
          <w:szCs w:val="44"/>
        </w:rPr>
        <w:t>投标报价表</w:t>
      </w:r>
      <w:r>
        <w:rPr>
          <w:rFonts w:ascii="方正小标宋简体" w:eastAsia="方正小标宋简体" w:hAnsi="黑体" w:hint="eastAsia"/>
          <w:sz w:val="44"/>
          <w:szCs w:val="44"/>
        </w:rPr>
        <w:t>（首次）</w:t>
      </w:r>
    </w:p>
    <w:p w:rsidR="00491FBC" w:rsidRDefault="00491FBC" w:rsidP="00491FBC">
      <w:pPr>
        <w:spacing w:line="360" w:lineRule="exact"/>
        <w:ind w:right="960"/>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2"/>
        <w:gridCol w:w="1661"/>
        <w:gridCol w:w="1752"/>
        <w:gridCol w:w="799"/>
        <w:gridCol w:w="1418"/>
        <w:gridCol w:w="1743"/>
      </w:tblGrid>
      <w:tr w:rsidR="00491FBC" w:rsidTr="00FC5E47">
        <w:trPr>
          <w:trHeight w:val="794"/>
        </w:trPr>
        <w:tc>
          <w:tcPr>
            <w:tcW w:w="2172" w:type="dxa"/>
            <w:vAlign w:val="center"/>
          </w:tcPr>
          <w:p w:rsidR="00491FBC" w:rsidRDefault="00491FBC" w:rsidP="00FC5E47">
            <w:pPr>
              <w:spacing w:line="360" w:lineRule="exact"/>
              <w:ind w:right="7"/>
              <w:jc w:val="center"/>
              <w:rPr>
                <w:rFonts w:ascii="宋体" w:hAnsi="宋体"/>
                <w:sz w:val="28"/>
                <w:szCs w:val="28"/>
              </w:rPr>
            </w:pPr>
            <w:r>
              <w:rPr>
                <w:rFonts w:ascii="宋体" w:hAnsi="宋体" w:hint="eastAsia"/>
                <w:sz w:val="28"/>
                <w:szCs w:val="28"/>
              </w:rPr>
              <w:t>投标单位</w:t>
            </w:r>
          </w:p>
        </w:tc>
        <w:tc>
          <w:tcPr>
            <w:tcW w:w="4212" w:type="dxa"/>
            <w:gridSpan w:val="3"/>
            <w:tcMar>
              <w:left w:w="0" w:type="dxa"/>
              <w:right w:w="0" w:type="dxa"/>
            </w:tcMar>
            <w:vAlign w:val="center"/>
          </w:tcPr>
          <w:p w:rsidR="00491FBC" w:rsidRDefault="00491FBC" w:rsidP="00FC5E47">
            <w:pPr>
              <w:spacing w:line="360" w:lineRule="exact"/>
              <w:ind w:right="7"/>
              <w:jc w:val="center"/>
              <w:rPr>
                <w:rFonts w:ascii="宋体" w:hAnsi="宋体"/>
                <w:sz w:val="28"/>
                <w:szCs w:val="28"/>
              </w:rPr>
            </w:pPr>
          </w:p>
        </w:tc>
        <w:tc>
          <w:tcPr>
            <w:tcW w:w="1418"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法人代表</w:t>
            </w:r>
          </w:p>
        </w:tc>
        <w:tc>
          <w:tcPr>
            <w:tcW w:w="1743" w:type="dxa"/>
            <w:vAlign w:val="center"/>
          </w:tcPr>
          <w:p w:rsidR="00491FBC" w:rsidRDefault="00491FBC" w:rsidP="00FC5E47">
            <w:pPr>
              <w:spacing w:line="360" w:lineRule="exact"/>
              <w:jc w:val="center"/>
              <w:rPr>
                <w:rFonts w:ascii="宋体" w:hAnsi="宋体"/>
                <w:sz w:val="28"/>
                <w:szCs w:val="28"/>
              </w:rPr>
            </w:pPr>
          </w:p>
        </w:tc>
      </w:tr>
      <w:tr w:rsidR="00491FBC" w:rsidTr="00FC5E47">
        <w:trPr>
          <w:trHeight w:val="794"/>
        </w:trPr>
        <w:tc>
          <w:tcPr>
            <w:tcW w:w="2172" w:type="dxa"/>
            <w:vAlign w:val="center"/>
          </w:tcPr>
          <w:p w:rsidR="00491FBC" w:rsidRDefault="00491FBC" w:rsidP="00FC5E47">
            <w:pPr>
              <w:spacing w:line="360" w:lineRule="exact"/>
              <w:ind w:right="7"/>
              <w:jc w:val="center"/>
              <w:rPr>
                <w:rFonts w:ascii="宋体" w:hAnsi="宋体"/>
                <w:sz w:val="28"/>
                <w:szCs w:val="28"/>
              </w:rPr>
            </w:pPr>
            <w:r>
              <w:rPr>
                <w:rFonts w:ascii="宋体" w:hAnsi="宋体" w:hint="eastAsia"/>
                <w:sz w:val="28"/>
                <w:szCs w:val="28"/>
              </w:rPr>
              <w:t>委托代理人</w:t>
            </w:r>
          </w:p>
        </w:tc>
        <w:tc>
          <w:tcPr>
            <w:tcW w:w="1661" w:type="dxa"/>
            <w:vAlign w:val="center"/>
          </w:tcPr>
          <w:p w:rsidR="00491FBC" w:rsidRDefault="00491FBC" w:rsidP="00FC5E47">
            <w:pPr>
              <w:spacing w:line="360" w:lineRule="exact"/>
              <w:ind w:right="7"/>
              <w:jc w:val="center"/>
              <w:rPr>
                <w:rFonts w:ascii="宋体" w:hAnsi="宋体"/>
                <w:sz w:val="28"/>
                <w:szCs w:val="28"/>
              </w:rPr>
            </w:pPr>
          </w:p>
        </w:tc>
        <w:tc>
          <w:tcPr>
            <w:tcW w:w="1752" w:type="dxa"/>
            <w:vAlign w:val="center"/>
          </w:tcPr>
          <w:p w:rsidR="00491FBC" w:rsidRDefault="00491FBC" w:rsidP="00FC5E47">
            <w:pPr>
              <w:spacing w:line="360" w:lineRule="exact"/>
              <w:ind w:right="-108"/>
              <w:jc w:val="center"/>
              <w:rPr>
                <w:rFonts w:ascii="宋体" w:hAnsi="宋体"/>
                <w:sz w:val="28"/>
                <w:szCs w:val="28"/>
              </w:rPr>
            </w:pPr>
            <w:r>
              <w:rPr>
                <w:rFonts w:ascii="宋体" w:hAnsi="宋体" w:hint="eastAsia"/>
                <w:sz w:val="28"/>
                <w:szCs w:val="28"/>
              </w:rPr>
              <w:t>联系方式</w:t>
            </w:r>
          </w:p>
        </w:tc>
        <w:tc>
          <w:tcPr>
            <w:tcW w:w="3960" w:type="dxa"/>
            <w:gridSpan w:val="3"/>
            <w:vAlign w:val="center"/>
          </w:tcPr>
          <w:p w:rsidR="00491FBC" w:rsidRDefault="00491FBC" w:rsidP="00FC5E47">
            <w:pPr>
              <w:spacing w:line="360" w:lineRule="exact"/>
              <w:ind w:right="960"/>
              <w:jc w:val="center"/>
              <w:rPr>
                <w:rFonts w:ascii="宋体" w:hAnsi="宋体"/>
                <w:sz w:val="28"/>
                <w:szCs w:val="28"/>
              </w:rPr>
            </w:pP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招标控制价</w:t>
            </w:r>
          </w:p>
        </w:tc>
        <w:tc>
          <w:tcPr>
            <w:tcW w:w="7373" w:type="dxa"/>
            <w:gridSpan w:val="5"/>
            <w:vAlign w:val="center"/>
          </w:tcPr>
          <w:p w:rsidR="00491FBC" w:rsidRDefault="000F08FA" w:rsidP="00FC5E47">
            <w:pPr>
              <w:spacing w:line="360" w:lineRule="exact"/>
              <w:rPr>
                <w:rFonts w:ascii="宋体" w:hAnsi="宋体"/>
                <w:sz w:val="28"/>
                <w:szCs w:val="28"/>
              </w:rPr>
            </w:pPr>
            <w:r w:rsidRPr="008052C9">
              <w:rPr>
                <w:rFonts w:ascii="仿宋" w:eastAsia="仿宋" w:hAnsi="仿宋" w:hint="eastAsia"/>
                <w:sz w:val="32"/>
                <w:szCs w:val="32"/>
              </w:rPr>
              <w:t>486423.56</w:t>
            </w:r>
            <w:r w:rsidR="00491FBC">
              <w:rPr>
                <w:rFonts w:ascii="宋体" w:hAnsi="宋体" w:hint="eastAsia"/>
                <w:sz w:val="28"/>
                <w:szCs w:val="28"/>
              </w:rPr>
              <w:t>元</w:t>
            </w:r>
          </w:p>
        </w:tc>
      </w:tr>
      <w:tr w:rsidR="00491FBC" w:rsidTr="00FC5E47">
        <w:trPr>
          <w:trHeight w:val="2342"/>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工程情况及要求</w:t>
            </w:r>
          </w:p>
        </w:tc>
        <w:tc>
          <w:tcPr>
            <w:tcW w:w="7373" w:type="dxa"/>
            <w:gridSpan w:val="5"/>
            <w:vAlign w:val="center"/>
          </w:tcPr>
          <w:p w:rsidR="00491FBC" w:rsidRPr="00491FBC" w:rsidRDefault="00491FBC" w:rsidP="00491FBC">
            <w:pPr>
              <w:pStyle w:val="a8"/>
              <w:shd w:val="clear" w:color="auto" w:fill="FFFFFF"/>
              <w:spacing w:before="0" w:beforeAutospacing="0" w:after="0" w:afterAutospacing="0"/>
              <w:ind w:firstLine="600"/>
              <w:rPr>
                <w:rFonts w:asciiTheme="minorEastAsia" w:eastAsiaTheme="minorEastAsia" w:hAnsiTheme="minorEastAsia" w:cs="Arial"/>
              </w:rPr>
            </w:pPr>
            <w:r>
              <w:rPr>
                <w:rFonts w:hint="eastAsia"/>
              </w:rPr>
              <w:t>1、本工程位于广西工商职业技术学院校中尧校区（</w:t>
            </w:r>
            <w:proofErr w:type="gramStart"/>
            <w:r>
              <w:rPr>
                <w:rFonts w:hint="eastAsia"/>
              </w:rPr>
              <w:t>中尧路15号</w:t>
            </w:r>
            <w:proofErr w:type="gramEnd"/>
            <w:r>
              <w:rPr>
                <w:rFonts w:hint="eastAsia"/>
              </w:rPr>
              <w:t>）田径场内，本次</w:t>
            </w:r>
            <w:r w:rsidRPr="00491FBC">
              <w:rPr>
                <w:rFonts w:asciiTheme="minorEastAsia" w:eastAsiaTheme="minorEastAsia" w:hAnsiTheme="minorEastAsia" w:hint="eastAsia"/>
              </w:rPr>
              <w:t>招标范围为</w:t>
            </w:r>
            <w:r w:rsidRPr="00491FBC">
              <w:rPr>
                <w:rFonts w:asciiTheme="minorEastAsia" w:eastAsiaTheme="minorEastAsia" w:hAnsiTheme="minorEastAsia" w:cs="Arial" w:hint="eastAsia"/>
              </w:rPr>
              <w:t>运动场塑胶跑道建设</w:t>
            </w:r>
            <w:r w:rsidRPr="00491FBC">
              <w:rPr>
                <w:rFonts w:asciiTheme="minorEastAsia" w:eastAsiaTheme="minorEastAsia" w:hAnsiTheme="minorEastAsia" w:hint="eastAsia"/>
              </w:rPr>
              <w:t>工程，建设工程量以《</w:t>
            </w:r>
            <w:r w:rsidRPr="00491FBC">
              <w:rPr>
                <w:rFonts w:asciiTheme="minorEastAsia" w:eastAsiaTheme="minorEastAsia" w:hAnsiTheme="minorEastAsia" w:cs="Arial" w:hint="eastAsia"/>
              </w:rPr>
              <w:t>广西工商职业技术学院中尧校区运动场塑胶跑道工程招标工程量清单</w:t>
            </w:r>
            <w:r w:rsidRPr="00491FBC">
              <w:rPr>
                <w:rFonts w:asciiTheme="minorEastAsia" w:eastAsiaTheme="minorEastAsia" w:hAnsiTheme="minorEastAsia" w:hint="eastAsia"/>
              </w:rPr>
              <w:t>》为准。</w:t>
            </w:r>
          </w:p>
          <w:p w:rsidR="00491FBC" w:rsidRDefault="00491FBC" w:rsidP="00FC5E47">
            <w:pPr>
              <w:spacing w:line="360" w:lineRule="exact"/>
              <w:ind w:firstLineChars="200" w:firstLine="480"/>
              <w:rPr>
                <w:rFonts w:ascii="宋体" w:hAnsi="宋体"/>
                <w:sz w:val="24"/>
              </w:rPr>
            </w:pPr>
            <w:r>
              <w:rPr>
                <w:rFonts w:ascii="宋体" w:hAnsi="宋体" w:hint="eastAsia"/>
                <w:sz w:val="24"/>
              </w:rPr>
              <w:t>2、施工前，原材料到场后由校方负责随机抽检并送到权威第三方检测机构检测，检测合格后方可进行大面积施工。施工完成后，也需要按国家标准检验批对成品进行第三方抽检送样。原材料施工前及施工后的检验标准按照《合成材料跑道面层标准》（GB/T 14833-2011）执行。</w:t>
            </w:r>
          </w:p>
          <w:p w:rsidR="00491FBC" w:rsidRDefault="00491FBC" w:rsidP="00FC5E47">
            <w:pPr>
              <w:spacing w:line="360" w:lineRule="exact"/>
              <w:ind w:firstLineChars="200" w:firstLine="480"/>
              <w:rPr>
                <w:rFonts w:ascii="宋体" w:hAnsi="宋体"/>
                <w:sz w:val="24"/>
              </w:rPr>
            </w:pPr>
            <w:r>
              <w:rPr>
                <w:rFonts w:ascii="宋体" w:hAnsi="宋体" w:hint="eastAsia"/>
                <w:sz w:val="24"/>
              </w:rPr>
              <w:t>3、质保金为工程总造价的</w:t>
            </w:r>
            <w:r w:rsidR="00C90A3F">
              <w:rPr>
                <w:rFonts w:ascii="宋体" w:hAnsi="宋体" w:hint="eastAsia"/>
                <w:sz w:val="24"/>
              </w:rPr>
              <w:t>3</w:t>
            </w:r>
            <w:r>
              <w:rPr>
                <w:rFonts w:ascii="宋体" w:hAnsi="宋体" w:hint="eastAsia"/>
                <w:sz w:val="24"/>
              </w:rPr>
              <w:t>%，施工完成的跑道保证8年以上的使用寿命。</w:t>
            </w:r>
          </w:p>
          <w:p w:rsidR="00491FBC" w:rsidRDefault="00491FBC" w:rsidP="00FC5E47">
            <w:pPr>
              <w:spacing w:line="360" w:lineRule="exact"/>
              <w:ind w:firstLineChars="200" w:firstLine="480"/>
              <w:rPr>
                <w:rFonts w:ascii="宋体" w:hAnsi="宋体"/>
                <w:sz w:val="28"/>
                <w:szCs w:val="28"/>
              </w:rPr>
            </w:pPr>
            <w:r>
              <w:rPr>
                <w:rFonts w:ascii="宋体" w:hAnsi="宋体" w:hint="eastAsia"/>
                <w:sz w:val="24"/>
              </w:rPr>
              <w:t>4、塑胶面层样品见附图。</w:t>
            </w:r>
          </w:p>
        </w:tc>
      </w:tr>
      <w:tr w:rsidR="00491FBC" w:rsidTr="00FC5E47">
        <w:trPr>
          <w:trHeight w:val="794"/>
        </w:trPr>
        <w:tc>
          <w:tcPr>
            <w:tcW w:w="2172" w:type="dxa"/>
            <w:vAlign w:val="center"/>
          </w:tcPr>
          <w:p w:rsidR="000E02E2" w:rsidRDefault="00491FBC" w:rsidP="00FC5E47">
            <w:pPr>
              <w:spacing w:line="360" w:lineRule="exact"/>
              <w:jc w:val="center"/>
              <w:rPr>
                <w:rFonts w:ascii="宋体" w:hAnsi="宋体"/>
                <w:sz w:val="28"/>
                <w:szCs w:val="28"/>
              </w:rPr>
            </w:pPr>
            <w:r>
              <w:rPr>
                <w:rFonts w:ascii="宋体" w:hAnsi="宋体" w:hint="eastAsia"/>
                <w:sz w:val="28"/>
                <w:szCs w:val="28"/>
              </w:rPr>
              <w:t>报    价</w:t>
            </w:r>
          </w:p>
          <w:p w:rsidR="00491FBC" w:rsidRDefault="000E02E2" w:rsidP="00FC5E47">
            <w:pPr>
              <w:spacing w:line="360" w:lineRule="exact"/>
              <w:jc w:val="center"/>
              <w:rPr>
                <w:rFonts w:ascii="宋体" w:hAnsi="宋体"/>
                <w:sz w:val="28"/>
                <w:szCs w:val="28"/>
              </w:rPr>
            </w:pPr>
            <w:r w:rsidRPr="000E02E2">
              <w:rPr>
                <w:rFonts w:ascii="宋体" w:hAnsi="宋体" w:hint="eastAsia"/>
                <w:sz w:val="24"/>
                <w:szCs w:val="28"/>
              </w:rPr>
              <w:t>（定点中标优惠后）</w:t>
            </w:r>
          </w:p>
        </w:tc>
        <w:tc>
          <w:tcPr>
            <w:tcW w:w="7373" w:type="dxa"/>
            <w:gridSpan w:val="5"/>
            <w:vAlign w:val="center"/>
          </w:tcPr>
          <w:p w:rsidR="00491FBC" w:rsidRDefault="00491FBC" w:rsidP="00491FBC">
            <w:pPr>
              <w:spacing w:line="360" w:lineRule="exact"/>
              <w:rPr>
                <w:rFonts w:ascii="宋体" w:hAnsi="宋体"/>
                <w:sz w:val="28"/>
                <w:szCs w:val="28"/>
              </w:rPr>
            </w:pPr>
            <w:r>
              <w:rPr>
                <w:rFonts w:ascii="宋体" w:hAnsi="宋体" w:hint="eastAsia"/>
                <w:sz w:val="28"/>
                <w:szCs w:val="28"/>
              </w:rPr>
              <w:t>固定单价包干，所附清单的总价为：</w:t>
            </w:r>
            <w:r>
              <w:rPr>
                <w:rFonts w:ascii="宋体" w:hAnsi="宋体" w:hint="eastAsia"/>
                <w:sz w:val="28"/>
                <w:szCs w:val="28"/>
                <w:u w:val="single"/>
              </w:rPr>
              <w:t xml:space="preserve">            </w:t>
            </w:r>
            <w:r>
              <w:rPr>
                <w:rFonts w:ascii="宋体" w:hAnsi="宋体" w:hint="eastAsia"/>
                <w:sz w:val="28"/>
                <w:szCs w:val="28"/>
              </w:rPr>
              <w:t>元。</w:t>
            </w: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工    期</w:t>
            </w:r>
          </w:p>
        </w:tc>
        <w:tc>
          <w:tcPr>
            <w:tcW w:w="7373" w:type="dxa"/>
            <w:gridSpan w:val="5"/>
            <w:vAlign w:val="center"/>
          </w:tcPr>
          <w:p w:rsidR="00491FBC" w:rsidRDefault="00FE4029" w:rsidP="00FE4029">
            <w:pPr>
              <w:spacing w:line="360" w:lineRule="exact"/>
              <w:rPr>
                <w:rFonts w:ascii="宋体" w:hAnsi="宋体"/>
                <w:sz w:val="28"/>
                <w:szCs w:val="28"/>
              </w:rPr>
            </w:pPr>
            <w:r>
              <w:rPr>
                <w:rFonts w:ascii="宋体" w:hAnsi="宋体" w:hint="eastAsia"/>
                <w:color w:val="FF0000"/>
                <w:sz w:val="28"/>
                <w:szCs w:val="28"/>
                <w:u w:val="single"/>
              </w:rPr>
              <w:t>60</w:t>
            </w:r>
            <w:r w:rsidR="00491FBC">
              <w:rPr>
                <w:rFonts w:ascii="宋体" w:hAnsi="宋体" w:hint="eastAsia"/>
                <w:sz w:val="28"/>
                <w:szCs w:val="28"/>
              </w:rPr>
              <w:t>日历天，</w:t>
            </w:r>
            <w:r w:rsidR="00491FBC" w:rsidRPr="000E02E2">
              <w:rPr>
                <w:rFonts w:ascii="宋体" w:hAnsi="宋体" w:hint="eastAsia"/>
                <w:color w:val="FF0000"/>
                <w:sz w:val="28"/>
                <w:szCs w:val="28"/>
              </w:rPr>
              <w:t>201</w:t>
            </w:r>
            <w:r w:rsidR="00377ED7" w:rsidRPr="000E02E2">
              <w:rPr>
                <w:rFonts w:ascii="宋体" w:hAnsi="宋体" w:hint="eastAsia"/>
                <w:color w:val="FF0000"/>
                <w:sz w:val="28"/>
                <w:szCs w:val="28"/>
              </w:rPr>
              <w:t>8</w:t>
            </w:r>
            <w:r w:rsidR="00491FBC" w:rsidRPr="000E02E2">
              <w:rPr>
                <w:rFonts w:ascii="宋体" w:hAnsi="宋体" w:hint="eastAsia"/>
                <w:color w:val="FF0000"/>
                <w:sz w:val="28"/>
                <w:szCs w:val="28"/>
              </w:rPr>
              <w:t>年</w:t>
            </w:r>
            <w:r w:rsidRPr="000E02E2">
              <w:rPr>
                <w:rFonts w:ascii="宋体" w:hAnsi="宋体" w:hint="eastAsia"/>
                <w:color w:val="FF0000"/>
                <w:sz w:val="28"/>
                <w:szCs w:val="28"/>
              </w:rPr>
              <w:t>10</w:t>
            </w:r>
            <w:r w:rsidR="00491FBC" w:rsidRPr="000E02E2">
              <w:rPr>
                <w:rFonts w:ascii="宋体" w:hAnsi="宋体" w:hint="eastAsia"/>
                <w:color w:val="FF0000"/>
                <w:sz w:val="28"/>
                <w:szCs w:val="28"/>
              </w:rPr>
              <w:t>月</w:t>
            </w:r>
            <w:r w:rsidRPr="000E02E2">
              <w:rPr>
                <w:rFonts w:ascii="宋体" w:hAnsi="宋体" w:hint="eastAsia"/>
                <w:color w:val="FF0000"/>
                <w:sz w:val="28"/>
                <w:szCs w:val="28"/>
              </w:rPr>
              <w:t>1</w:t>
            </w:r>
            <w:r w:rsidR="00491FBC" w:rsidRPr="000E02E2">
              <w:rPr>
                <w:rFonts w:ascii="宋体" w:hAnsi="宋体" w:hint="eastAsia"/>
                <w:color w:val="FF0000"/>
                <w:sz w:val="28"/>
                <w:szCs w:val="28"/>
              </w:rPr>
              <w:t>日</w:t>
            </w:r>
            <w:r w:rsidR="00491FBC">
              <w:rPr>
                <w:rFonts w:ascii="宋体" w:hAnsi="宋体" w:hint="eastAsia"/>
                <w:sz w:val="28"/>
                <w:szCs w:val="28"/>
              </w:rPr>
              <w:t>前完工，交付学院使用。</w:t>
            </w: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延期赔偿</w:t>
            </w:r>
          </w:p>
        </w:tc>
        <w:tc>
          <w:tcPr>
            <w:tcW w:w="7373" w:type="dxa"/>
            <w:gridSpan w:val="5"/>
            <w:vAlign w:val="center"/>
          </w:tcPr>
          <w:p w:rsidR="00491FBC" w:rsidRDefault="00491FBC" w:rsidP="00491FBC">
            <w:pPr>
              <w:spacing w:line="360" w:lineRule="exact"/>
              <w:jc w:val="left"/>
              <w:rPr>
                <w:rFonts w:ascii="宋体" w:hAnsi="宋体"/>
                <w:sz w:val="28"/>
                <w:szCs w:val="28"/>
              </w:rPr>
            </w:pPr>
            <w:r>
              <w:rPr>
                <w:rFonts w:ascii="宋体" w:hAnsi="宋体" w:hint="eastAsia"/>
                <w:sz w:val="28"/>
                <w:szCs w:val="28"/>
              </w:rPr>
              <w:t>因施工方原因出现延期，按</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天赔付给</w:t>
            </w:r>
            <w:proofErr w:type="gramEnd"/>
            <w:r>
              <w:rPr>
                <w:rFonts w:ascii="宋体" w:hAnsi="宋体" w:hint="eastAsia"/>
                <w:sz w:val="28"/>
                <w:szCs w:val="28"/>
              </w:rPr>
              <w:t>学院。</w:t>
            </w:r>
          </w:p>
        </w:tc>
      </w:tr>
      <w:tr w:rsidR="00491FBC" w:rsidTr="00FC5E47">
        <w:trPr>
          <w:trHeight w:val="794"/>
        </w:trPr>
        <w:tc>
          <w:tcPr>
            <w:tcW w:w="2172" w:type="dxa"/>
            <w:tcBorders>
              <w:top w:val="nil"/>
            </w:tcBorders>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其他承诺</w:t>
            </w:r>
          </w:p>
        </w:tc>
        <w:tc>
          <w:tcPr>
            <w:tcW w:w="7373" w:type="dxa"/>
            <w:gridSpan w:val="5"/>
            <w:tcBorders>
              <w:top w:val="nil"/>
            </w:tcBorders>
            <w:vAlign w:val="center"/>
          </w:tcPr>
          <w:p w:rsidR="00491FBC" w:rsidRDefault="00491FBC" w:rsidP="00FC5E47">
            <w:pPr>
              <w:spacing w:line="360" w:lineRule="exact"/>
              <w:ind w:firstLineChars="200" w:firstLine="560"/>
              <w:rPr>
                <w:rFonts w:ascii="宋体" w:hAnsi="宋体"/>
                <w:sz w:val="28"/>
                <w:szCs w:val="28"/>
              </w:rPr>
            </w:pP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备   注</w:t>
            </w:r>
          </w:p>
        </w:tc>
        <w:tc>
          <w:tcPr>
            <w:tcW w:w="7373" w:type="dxa"/>
            <w:gridSpan w:val="5"/>
            <w:vAlign w:val="center"/>
          </w:tcPr>
          <w:p w:rsidR="00491FBC" w:rsidRDefault="00491FBC" w:rsidP="00491FBC">
            <w:pPr>
              <w:spacing w:line="360" w:lineRule="exact"/>
              <w:rPr>
                <w:rFonts w:ascii="宋体" w:hAnsi="宋体"/>
                <w:sz w:val="28"/>
                <w:szCs w:val="28"/>
              </w:rPr>
            </w:pPr>
            <w:r>
              <w:rPr>
                <w:rFonts w:ascii="宋体" w:hAnsi="宋体" w:hint="eastAsia"/>
                <w:sz w:val="28"/>
                <w:szCs w:val="28"/>
              </w:rPr>
              <w:t>报价包含施工前、后的送检、检测费用。</w:t>
            </w:r>
          </w:p>
        </w:tc>
      </w:tr>
    </w:tbl>
    <w:p w:rsidR="00491FBC" w:rsidRDefault="00491FBC" w:rsidP="00491FBC">
      <w:pPr>
        <w:wordWrap w:val="0"/>
        <w:spacing w:line="560" w:lineRule="exact"/>
        <w:ind w:right="2078"/>
        <w:jc w:val="right"/>
        <w:rPr>
          <w:rFonts w:ascii="宋体" w:hAnsi="宋体"/>
          <w:sz w:val="28"/>
          <w:szCs w:val="28"/>
        </w:rPr>
      </w:pPr>
      <w:r>
        <w:rPr>
          <w:rFonts w:ascii="宋体" w:hAnsi="宋体" w:hint="eastAsia"/>
          <w:sz w:val="28"/>
          <w:szCs w:val="28"/>
        </w:rPr>
        <w:t xml:space="preserve">投标单位：           </w:t>
      </w:r>
    </w:p>
    <w:p w:rsidR="00491FBC" w:rsidRDefault="00491FBC" w:rsidP="00491FBC">
      <w:pPr>
        <w:wordWrap w:val="0"/>
        <w:spacing w:line="560" w:lineRule="exact"/>
        <w:ind w:right="958"/>
        <w:jc w:val="right"/>
        <w:rPr>
          <w:rFonts w:ascii="宋体" w:hAnsi="宋体"/>
          <w:sz w:val="28"/>
          <w:szCs w:val="28"/>
        </w:rPr>
      </w:pPr>
      <w:r>
        <w:rPr>
          <w:rFonts w:ascii="宋体" w:hAnsi="宋体" w:hint="eastAsia"/>
          <w:sz w:val="28"/>
          <w:szCs w:val="28"/>
        </w:rPr>
        <w:t xml:space="preserve">委托代理人（签字）           </w:t>
      </w:r>
    </w:p>
    <w:p w:rsidR="00491FBC" w:rsidRDefault="00491FBC" w:rsidP="00491FBC">
      <w:pPr>
        <w:wordWrap w:val="0"/>
        <w:spacing w:line="560" w:lineRule="exact"/>
        <w:ind w:right="958"/>
        <w:jc w:val="right"/>
        <w:rPr>
          <w:rFonts w:ascii="宋体" w:hAnsi="宋体"/>
          <w:sz w:val="28"/>
          <w:szCs w:val="28"/>
        </w:rPr>
      </w:pPr>
      <w:r>
        <w:rPr>
          <w:rFonts w:ascii="宋体" w:hAnsi="宋体" w:hint="eastAsia"/>
          <w:sz w:val="28"/>
          <w:szCs w:val="28"/>
        </w:rPr>
        <w:t xml:space="preserve">时    间：                   </w:t>
      </w:r>
    </w:p>
    <w:p w:rsidR="00377ED7" w:rsidRPr="00FA7EC8" w:rsidRDefault="00C90A3F" w:rsidP="00377ED7">
      <w:pPr>
        <w:wordWrap w:val="0"/>
        <w:spacing w:line="560" w:lineRule="exact"/>
        <w:ind w:right="2638"/>
        <w:rPr>
          <w:rFonts w:ascii="宋体" w:hAnsi="宋体"/>
          <w:b/>
          <w:sz w:val="28"/>
          <w:szCs w:val="28"/>
        </w:rPr>
      </w:pPr>
      <w:r>
        <w:rPr>
          <w:rFonts w:ascii="宋体" w:hAnsi="宋体" w:hint="eastAsia"/>
          <w:b/>
          <w:sz w:val="28"/>
          <w:szCs w:val="28"/>
        </w:rPr>
        <w:lastRenderedPageBreak/>
        <w:t>1-1</w:t>
      </w:r>
      <w:r w:rsidR="00377ED7" w:rsidRPr="00FA7EC8">
        <w:rPr>
          <w:rFonts w:ascii="宋体" w:hAnsi="宋体" w:hint="eastAsia"/>
          <w:b/>
          <w:sz w:val="28"/>
          <w:szCs w:val="28"/>
        </w:rPr>
        <w:t>：塑胶面层样品</w:t>
      </w:r>
    </w:p>
    <w:p w:rsidR="00377ED7" w:rsidRDefault="00377ED7" w:rsidP="00377ED7">
      <w:pPr>
        <w:jc w:val="center"/>
      </w:pPr>
      <w:r>
        <w:rPr>
          <w:noProof/>
        </w:rPr>
        <w:drawing>
          <wp:inline distT="0" distB="0" distL="0" distR="0">
            <wp:extent cx="5276850" cy="7115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7115175"/>
                    </a:xfrm>
                    <a:prstGeom prst="rect">
                      <a:avLst/>
                    </a:prstGeom>
                    <a:noFill/>
                    <a:ln>
                      <a:noFill/>
                    </a:ln>
                  </pic:spPr>
                </pic:pic>
              </a:graphicData>
            </a:graphic>
          </wp:inline>
        </w:drawing>
      </w: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Pr="000E02E2" w:rsidRDefault="00C90A3F" w:rsidP="00377ED7">
      <w:pPr>
        <w:rPr>
          <w:rFonts w:ascii="宋体" w:hAnsi="宋体"/>
          <w:b/>
          <w:color w:val="FF0000"/>
          <w:sz w:val="28"/>
          <w:szCs w:val="28"/>
        </w:rPr>
      </w:pPr>
      <w:r w:rsidRPr="000E02E2">
        <w:rPr>
          <w:rFonts w:ascii="宋体" w:hAnsi="宋体" w:hint="eastAsia"/>
          <w:b/>
          <w:color w:val="FF0000"/>
          <w:sz w:val="28"/>
          <w:szCs w:val="28"/>
        </w:rPr>
        <w:lastRenderedPageBreak/>
        <w:t>1-2</w:t>
      </w:r>
      <w:r w:rsidR="00FA7EC8" w:rsidRPr="000E02E2">
        <w:rPr>
          <w:rFonts w:ascii="宋体" w:hAnsi="宋体" w:hint="eastAsia"/>
          <w:b/>
          <w:color w:val="FF0000"/>
          <w:sz w:val="28"/>
          <w:szCs w:val="28"/>
        </w:rPr>
        <w:t>：</w:t>
      </w:r>
      <w:r w:rsidR="00377ED7" w:rsidRPr="000E02E2">
        <w:rPr>
          <w:rFonts w:ascii="宋体" w:hAnsi="宋体" w:hint="eastAsia"/>
          <w:b/>
          <w:color w:val="FF0000"/>
          <w:sz w:val="28"/>
          <w:szCs w:val="28"/>
        </w:rPr>
        <w:t>付款方式</w:t>
      </w:r>
    </w:p>
    <w:p w:rsidR="00FA7EC8" w:rsidRPr="00FA7EC8" w:rsidRDefault="00FA7EC8" w:rsidP="00377ED7">
      <w:pPr>
        <w:rPr>
          <w:rFonts w:ascii="宋体" w:hAnsi="宋体"/>
          <w:b/>
          <w:sz w:val="28"/>
          <w:szCs w:val="28"/>
        </w:rPr>
      </w:pPr>
    </w:p>
    <w:p w:rsidR="00377ED7" w:rsidRPr="00FA7EC8" w:rsidRDefault="00377ED7" w:rsidP="00FA7EC8">
      <w:pPr>
        <w:spacing w:line="360" w:lineRule="auto"/>
        <w:ind w:firstLineChars="196" w:firstLine="549"/>
        <w:rPr>
          <w:rFonts w:ascii="宋体" w:hAnsi="宋体"/>
          <w:sz w:val="28"/>
          <w:szCs w:val="28"/>
        </w:rPr>
      </w:pPr>
      <w:r w:rsidRPr="00FA7EC8">
        <w:rPr>
          <w:rFonts w:ascii="宋体" w:hAnsi="宋体" w:hint="eastAsia"/>
          <w:sz w:val="28"/>
          <w:szCs w:val="28"/>
        </w:rPr>
        <w:t>本工程无预付款。材料全部到场，经有资质的第三方检测合格后，支付合同款的30%。施工完成后，抽样送有资质的第三方检测，检测合格后施工方向学院申请竣工验收，经学院组织的竣工验收通过后，支付至合同款的80%。余下部分工程款待经学院委托的第三方造价机构完成结算审核后，承包人向学院支付结算价款的</w:t>
      </w:r>
      <w:r w:rsidR="007E371F">
        <w:rPr>
          <w:rFonts w:ascii="宋体" w:hAnsi="宋体" w:hint="eastAsia"/>
          <w:sz w:val="28"/>
          <w:szCs w:val="28"/>
        </w:rPr>
        <w:t>3</w:t>
      </w:r>
      <w:r w:rsidRPr="00FA7EC8">
        <w:rPr>
          <w:rFonts w:ascii="宋体" w:hAnsi="宋体" w:hint="eastAsia"/>
          <w:sz w:val="28"/>
          <w:szCs w:val="28"/>
        </w:rPr>
        <w:t>%作为质量保修金。之后学院向承包人支付</w:t>
      </w:r>
      <w:proofErr w:type="gramStart"/>
      <w:r w:rsidRPr="00FA7EC8">
        <w:rPr>
          <w:rFonts w:ascii="宋体" w:hAnsi="宋体" w:hint="eastAsia"/>
          <w:sz w:val="28"/>
          <w:szCs w:val="28"/>
        </w:rPr>
        <w:t>工程款至结算</w:t>
      </w:r>
      <w:proofErr w:type="gramEnd"/>
      <w:r w:rsidRPr="00FA7EC8">
        <w:rPr>
          <w:rFonts w:ascii="宋体" w:hAnsi="宋体" w:hint="eastAsia"/>
          <w:sz w:val="28"/>
          <w:szCs w:val="28"/>
        </w:rPr>
        <w:t>价款的100%。</w:t>
      </w: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pPr>
    </w:p>
    <w:p w:rsidR="00FE4029" w:rsidRDefault="00FE4029" w:rsidP="00A515A0">
      <w:pPr>
        <w:spacing w:line="480" w:lineRule="exact"/>
      </w:pPr>
    </w:p>
    <w:p w:rsidR="00FE4029" w:rsidRDefault="00FE4029" w:rsidP="00A515A0">
      <w:pPr>
        <w:spacing w:line="480" w:lineRule="exact"/>
      </w:pPr>
    </w:p>
    <w:p w:rsidR="00FE4029" w:rsidRPr="007E371F" w:rsidRDefault="00FE4029"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A515A0" w:rsidRPr="00C44F59" w:rsidRDefault="00C90A3F" w:rsidP="00A515A0">
      <w:pPr>
        <w:spacing w:line="480" w:lineRule="exact"/>
        <w:rPr>
          <w:rFonts w:asciiTheme="majorEastAsia" w:eastAsiaTheme="majorEastAsia" w:hAnsiTheme="majorEastAsia"/>
          <w:sz w:val="24"/>
        </w:rPr>
      </w:pPr>
      <w:r>
        <w:rPr>
          <w:rFonts w:asciiTheme="majorEastAsia" w:eastAsiaTheme="majorEastAsia" w:hAnsiTheme="majorEastAsia" w:hint="eastAsia"/>
          <w:b/>
          <w:sz w:val="28"/>
        </w:rPr>
        <w:lastRenderedPageBreak/>
        <w:t>2</w:t>
      </w:r>
      <w:r w:rsidR="00A515A0" w:rsidRPr="00C44F59">
        <w:rPr>
          <w:rFonts w:asciiTheme="majorEastAsia" w:eastAsiaTheme="majorEastAsia" w:hAnsiTheme="majorEastAsia" w:hint="eastAsia"/>
          <w:b/>
          <w:sz w:val="28"/>
        </w:rPr>
        <w:t>：法定代表人授权书</w:t>
      </w:r>
    </w:p>
    <w:p w:rsidR="00A515A0" w:rsidRPr="00C44F59" w:rsidRDefault="00A515A0" w:rsidP="00A515A0">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A515A0" w:rsidRPr="006B585D" w:rsidRDefault="00A515A0" w:rsidP="00A515A0">
      <w:pPr>
        <w:spacing w:line="500" w:lineRule="exact"/>
        <w:jc w:val="center"/>
        <w:rPr>
          <w:rFonts w:ascii="黑体" w:eastAsia="黑体" w:hAnsi="黑体"/>
          <w:sz w:val="36"/>
        </w:rPr>
      </w:pPr>
      <w:r w:rsidRPr="006B585D">
        <w:rPr>
          <w:rFonts w:ascii="黑体" w:eastAsia="黑体" w:hAnsi="黑体" w:hint="eastAsia"/>
          <w:sz w:val="36"/>
        </w:rPr>
        <w:t>法定代表人授权书</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002A437E" w:rsidRPr="002A437E">
        <w:rPr>
          <w:rFonts w:asciiTheme="minorEastAsia" w:eastAsiaTheme="minorEastAsia" w:hAnsiTheme="minorEastAsia" w:hint="eastAsia"/>
          <w:sz w:val="28"/>
          <w:szCs w:val="28"/>
          <w:u w:val="single"/>
        </w:rPr>
        <w:t>中尧校区运动场塑胶跑道工程项目</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1950" w:firstLine="5460"/>
        <w:rPr>
          <w:rFonts w:asciiTheme="majorEastAsia" w:eastAsiaTheme="majorEastAsia" w:hAnsiTheme="majorEastAsia"/>
          <w:sz w:val="28"/>
        </w:rPr>
      </w:pPr>
    </w:p>
    <w:p w:rsidR="00A515A0" w:rsidRPr="00C44F59" w:rsidRDefault="00A515A0" w:rsidP="00A515A0">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A515A0" w:rsidRPr="00C44F59" w:rsidRDefault="00C90A3F" w:rsidP="00A515A0">
      <w:pPr>
        <w:spacing w:line="5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3</w:t>
      </w:r>
      <w:r w:rsidR="00A515A0" w:rsidRPr="00C44F59">
        <w:rPr>
          <w:rFonts w:asciiTheme="majorEastAsia" w:eastAsiaTheme="majorEastAsia" w:hAnsiTheme="majorEastAsia" w:hint="eastAsia"/>
          <w:b/>
          <w:sz w:val="28"/>
        </w:rPr>
        <w:t>：</w:t>
      </w:r>
      <w:r w:rsidR="00A515A0">
        <w:rPr>
          <w:rFonts w:asciiTheme="majorEastAsia" w:eastAsiaTheme="majorEastAsia" w:hAnsiTheme="majorEastAsia" w:hint="eastAsia"/>
          <w:b/>
          <w:sz w:val="28"/>
        </w:rPr>
        <w:t>竞</w:t>
      </w:r>
      <w:r w:rsidR="00A515A0" w:rsidRPr="00C44F59">
        <w:rPr>
          <w:rFonts w:asciiTheme="majorEastAsia" w:eastAsiaTheme="majorEastAsia" w:hAnsiTheme="majorEastAsia" w:hint="eastAsia"/>
          <w:b/>
          <w:sz w:val="28"/>
        </w:rPr>
        <w:t>标人授权代表身份证明书</w:t>
      </w:r>
    </w:p>
    <w:p w:rsidR="00A515A0" w:rsidRPr="00C44F59" w:rsidRDefault="00A515A0" w:rsidP="00A515A0">
      <w:pPr>
        <w:spacing w:line="500" w:lineRule="exact"/>
        <w:rPr>
          <w:rFonts w:asciiTheme="majorEastAsia" w:eastAsiaTheme="majorEastAsia" w:hAnsiTheme="majorEastAsia"/>
          <w:sz w:val="28"/>
        </w:rPr>
      </w:pPr>
    </w:p>
    <w:p w:rsidR="00A515A0" w:rsidRPr="006B585D" w:rsidRDefault="00A515A0" w:rsidP="00A515A0">
      <w:pPr>
        <w:spacing w:line="500" w:lineRule="exact"/>
        <w:jc w:val="center"/>
        <w:rPr>
          <w:rFonts w:ascii="黑体" w:eastAsia="黑体" w:hAnsi="黑体"/>
          <w:sz w:val="28"/>
        </w:rPr>
      </w:pPr>
      <w:r w:rsidRPr="006B585D">
        <w:rPr>
          <w:rFonts w:ascii="黑体" w:eastAsia="黑体" w:hAnsi="黑体" w:hint="eastAsia"/>
          <w:sz w:val="36"/>
        </w:rPr>
        <w:t>竞标人授权代表身份证明书</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A515A0" w:rsidRDefault="00A515A0" w:rsidP="00A515A0">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002A437E" w:rsidRPr="002A437E">
        <w:rPr>
          <w:rFonts w:asciiTheme="minorEastAsia" w:eastAsiaTheme="minorEastAsia" w:hAnsiTheme="minorEastAsia" w:hint="eastAsia"/>
          <w:sz w:val="28"/>
          <w:szCs w:val="28"/>
          <w:u w:val="single"/>
        </w:rPr>
        <w:t>中尧校区运动场塑胶跑道工程项目</w:t>
      </w:r>
      <w:r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A515A0" w:rsidRDefault="00A515A0" w:rsidP="00A515A0">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A515A0" w:rsidRPr="00C44F59" w:rsidRDefault="00A515A0" w:rsidP="00A515A0">
      <w:pPr>
        <w:spacing w:line="500" w:lineRule="exact"/>
        <w:ind w:firstLine="570"/>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A515A0" w:rsidRPr="00C44F59" w:rsidRDefault="00A515A0" w:rsidP="00A515A0">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A515A0" w:rsidRPr="00C44F59" w:rsidTr="00DE1FE7">
        <w:trPr>
          <w:trHeight w:val="2872"/>
        </w:trPr>
        <w:tc>
          <w:tcPr>
            <w:tcW w:w="4910" w:type="dxa"/>
          </w:tcPr>
          <w:p w:rsidR="00A515A0" w:rsidRPr="00C44F59" w:rsidRDefault="00A515A0" w:rsidP="00DE1FE7">
            <w:pPr>
              <w:spacing w:line="500" w:lineRule="exact"/>
              <w:rPr>
                <w:rFonts w:asciiTheme="majorEastAsia" w:eastAsiaTheme="majorEastAsia" w:hAnsiTheme="majorEastAsia"/>
                <w:b/>
                <w:sz w:val="28"/>
              </w:rPr>
            </w:pPr>
          </w:p>
        </w:tc>
        <w:tc>
          <w:tcPr>
            <w:tcW w:w="4910" w:type="dxa"/>
          </w:tcPr>
          <w:p w:rsidR="00A515A0" w:rsidRPr="00C44F59" w:rsidRDefault="00A515A0" w:rsidP="00DE1FE7">
            <w:pPr>
              <w:spacing w:line="500" w:lineRule="exact"/>
              <w:rPr>
                <w:rFonts w:asciiTheme="majorEastAsia" w:eastAsiaTheme="majorEastAsia" w:hAnsiTheme="majorEastAsia"/>
                <w:b/>
                <w:sz w:val="28"/>
              </w:rPr>
            </w:pPr>
          </w:p>
        </w:tc>
      </w:tr>
      <w:tr w:rsidR="00A515A0" w:rsidRPr="00C44F59" w:rsidTr="00DE1FE7">
        <w:trPr>
          <w:trHeight w:val="2945"/>
        </w:trPr>
        <w:tc>
          <w:tcPr>
            <w:tcW w:w="4910" w:type="dxa"/>
          </w:tcPr>
          <w:p w:rsidR="00A515A0" w:rsidRPr="00C44F59" w:rsidRDefault="00A515A0" w:rsidP="00DE1FE7">
            <w:pPr>
              <w:spacing w:line="500" w:lineRule="exact"/>
              <w:rPr>
                <w:rFonts w:asciiTheme="majorEastAsia" w:eastAsiaTheme="majorEastAsia" w:hAnsiTheme="majorEastAsia"/>
                <w:b/>
                <w:sz w:val="28"/>
              </w:rPr>
            </w:pPr>
          </w:p>
        </w:tc>
        <w:tc>
          <w:tcPr>
            <w:tcW w:w="4910" w:type="dxa"/>
          </w:tcPr>
          <w:p w:rsidR="00A515A0" w:rsidRPr="00C44F59" w:rsidRDefault="00A515A0" w:rsidP="00DE1FE7">
            <w:pPr>
              <w:spacing w:line="500" w:lineRule="exact"/>
              <w:rPr>
                <w:rFonts w:asciiTheme="majorEastAsia" w:eastAsiaTheme="majorEastAsia" w:hAnsiTheme="majorEastAsia"/>
                <w:b/>
                <w:sz w:val="28"/>
              </w:rPr>
            </w:pPr>
          </w:p>
        </w:tc>
      </w:tr>
    </w:tbl>
    <w:p w:rsidR="00A515A0" w:rsidRPr="00C44F59" w:rsidRDefault="00A515A0" w:rsidP="00A515A0">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A515A0" w:rsidRPr="00C44F59" w:rsidRDefault="00A515A0" w:rsidP="00A515A0">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A515A0" w:rsidRPr="00C44F59" w:rsidRDefault="00A515A0" w:rsidP="00A515A0">
      <w:pPr>
        <w:wordWrap w:val="0"/>
        <w:spacing w:line="500" w:lineRule="exact"/>
        <w:ind w:firstLineChars="450" w:firstLine="1084"/>
        <w:jc w:val="right"/>
        <w:rPr>
          <w:rFonts w:asciiTheme="majorEastAsia" w:eastAsiaTheme="majorEastAsia" w:hAnsiTheme="majorEastAsia"/>
          <w:sz w:val="24"/>
        </w:rPr>
        <w:sectPr w:rsidR="00A515A0" w:rsidRPr="00C44F59" w:rsidSect="00DE7981">
          <w:footerReference w:type="even" r:id="rId8"/>
          <w:footerReference w:type="default" r:id="rId9"/>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A515A0" w:rsidRPr="00A56F5F" w:rsidRDefault="00C90A3F" w:rsidP="00A515A0">
      <w:pPr>
        <w:spacing w:line="5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4</w:t>
      </w:r>
      <w:r w:rsidR="00A515A0" w:rsidRPr="00A56F5F">
        <w:rPr>
          <w:rFonts w:asciiTheme="majorEastAsia" w:eastAsiaTheme="majorEastAsia" w:hAnsiTheme="majorEastAsia" w:hint="eastAsia"/>
          <w:b/>
          <w:sz w:val="28"/>
        </w:rPr>
        <w:t>：竞标人基本情况表</w:t>
      </w:r>
    </w:p>
    <w:p w:rsidR="00A515A0" w:rsidRPr="00C44F59" w:rsidRDefault="00A515A0" w:rsidP="00A515A0">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21"/>
        </w:trPr>
        <w:tc>
          <w:tcPr>
            <w:tcW w:w="1809" w:type="dxa"/>
          </w:tcPr>
          <w:p w:rsidR="00A515A0" w:rsidRPr="00C44F59" w:rsidRDefault="00A515A0" w:rsidP="008450B5">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A515A0" w:rsidRPr="00C44F59" w:rsidRDefault="00A515A0" w:rsidP="008450B5">
            <w:pPr>
              <w:spacing w:line="500" w:lineRule="exact"/>
              <w:jc w:val="left"/>
              <w:rPr>
                <w:rFonts w:asciiTheme="majorEastAsia" w:eastAsiaTheme="majorEastAsia" w:hAnsiTheme="majorEastAsia"/>
                <w:sz w:val="28"/>
              </w:rPr>
            </w:pPr>
          </w:p>
        </w:tc>
        <w:tc>
          <w:tcPr>
            <w:tcW w:w="1749" w:type="dxa"/>
          </w:tcPr>
          <w:p w:rsidR="00A515A0" w:rsidRPr="00C44F59" w:rsidRDefault="00A515A0" w:rsidP="008450B5">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A515A0" w:rsidRPr="00C44F59" w:rsidRDefault="00A515A0" w:rsidP="008450B5">
            <w:pPr>
              <w:spacing w:line="500" w:lineRule="exact"/>
              <w:jc w:val="left"/>
              <w:rPr>
                <w:rFonts w:asciiTheme="majorEastAsia" w:eastAsiaTheme="majorEastAsia" w:hAnsiTheme="majorEastAsia"/>
                <w:sz w:val="28"/>
              </w:rPr>
            </w:pPr>
          </w:p>
        </w:tc>
      </w:tr>
    </w:tbl>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w:t>
      </w:r>
      <w:r w:rsidRPr="00C44F59">
        <w:rPr>
          <w:rFonts w:asciiTheme="majorEastAsia" w:eastAsiaTheme="majorEastAsia" w:hAnsiTheme="majorEastAsia" w:hint="eastAsia"/>
          <w:sz w:val="28"/>
          <w:u w:val="single"/>
        </w:rPr>
        <w:t xml:space="preserve">（单位名称）                          </w:t>
      </w:r>
      <w:r w:rsidRPr="00C44F59">
        <w:rPr>
          <w:rFonts w:asciiTheme="majorEastAsia" w:eastAsiaTheme="majorEastAsia" w:hAnsiTheme="majorEastAsia" w:hint="eastAsia"/>
          <w:sz w:val="28"/>
        </w:rPr>
        <w:t xml:space="preserve">（公章）    </w:t>
      </w: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650" w:firstLine="1820"/>
        <w:rPr>
          <w:rFonts w:asciiTheme="majorEastAsia" w:eastAsiaTheme="majorEastAsia" w:hAnsiTheme="majorEastAsia"/>
          <w:sz w:val="28"/>
        </w:rPr>
      </w:pPr>
    </w:p>
    <w:p w:rsidR="00A515A0" w:rsidRPr="00C44F59" w:rsidRDefault="00A515A0" w:rsidP="00A515A0">
      <w:pPr>
        <w:spacing w:line="500" w:lineRule="exact"/>
        <w:ind w:firstLineChars="650" w:firstLine="1820"/>
        <w:rPr>
          <w:rFonts w:asciiTheme="majorEastAsia" w:eastAsiaTheme="majorEastAsia" w:hAnsiTheme="majorEastAsia"/>
          <w:sz w:val="28"/>
        </w:rPr>
      </w:pPr>
    </w:p>
    <w:p w:rsidR="00A515A0" w:rsidRPr="00C44F59" w:rsidRDefault="00A515A0" w:rsidP="00A515A0">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A515A0" w:rsidRPr="00C44F59" w:rsidRDefault="00A515A0" w:rsidP="00A515A0">
      <w:pPr>
        <w:spacing w:line="500" w:lineRule="exact"/>
        <w:ind w:firstLineChars="450" w:firstLine="1265"/>
        <w:rPr>
          <w:rFonts w:asciiTheme="majorEastAsia" w:eastAsiaTheme="majorEastAsia" w:hAnsiTheme="majorEastAsia"/>
          <w:b/>
          <w:sz w:val="28"/>
          <w:u w:val="single"/>
        </w:rPr>
      </w:pPr>
    </w:p>
    <w:p w:rsidR="00A515A0" w:rsidRPr="00C44F59" w:rsidRDefault="00A515A0" w:rsidP="00A515A0">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00C90A3F">
        <w:rPr>
          <w:rFonts w:asciiTheme="majorEastAsia" w:eastAsiaTheme="majorEastAsia" w:hAnsiTheme="majorEastAsia" w:hint="eastAsia"/>
          <w:b/>
          <w:sz w:val="28"/>
        </w:rPr>
        <w:lastRenderedPageBreak/>
        <w:t>5</w:t>
      </w:r>
      <w:r w:rsidRPr="00C44F59">
        <w:rPr>
          <w:rFonts w:asciiTheme="majorEastAsia" w:eastAsiaTheme="majorEastAsia" w:hAnsiTheme="majorEastAsia" w:hint="eastAsia"/>
          <w:b/>
          <w:sz w:val="28"/>
        </w:rPr>
        <w:t>：</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200" w:firstLine="560"/>
        <w:rPr>
          <w:rFonts w:asciiTheme="majorEastAsia" w:eastAsiaTheme="majorEastAsia" w:hAnsiTheme="majorEastAsia"/>
          <w:sz w:val="28"/>
        </w:rPr>
      </w:pPr>
    </w:p>
    <w:p w:rsidR="00C1052E" w:rsidRPr="00FA7EC8" w:rsidRDefault="00A515A0" w:rsidP="00C1052E">
      <w:pPr>
        <w:spacing w:line="500" w:lineRule="exact"/>
        <w:ind w:firstLineChars="200" w:firstLine="560"/>
        <w:rPr>
          <w:rFonts w:asciiTheme="majorEastAsia" w:eastAsiaTheme="majorEastAsia" w:hAnsiTheme="majorEastAsia"/>
          <w:sz w:val="28"/>
          <w:szCs w:val="28"/>
        </w:rPr>
      </w:pPr>
      <w:r w:rsidRPr="00FA7EC8">
        <w:rPr>
          <w:rFonts w:asciiTheme="majorEastAsia" w:eastAsiaTheme="majorEastAsia" w:hAnsiTheme="majorEastAsia" w:hint="eastAsia"/>
          <w:sz w:val="28"/>
          <w:szCs w:val="28"/>
        </w:rPr>
        <w:t xml:space="preserve">1. </w:t>
      </w:r>
      <w:r w:rsidR="00FA7EC8" w:rsidRPr="00FA7EC8">
        <w:rPr>
          <w:rFonts w:asciiTheme="majorEastAsia" w:eastAsiaTheme="majorEastAsia" w:hAnsiTheme="majorEastAsia" w:hint="eastAsia"/>
          <w:color w:val="000000"/>
          <w:sz w:val="28"/>
          <w:szCs w:val="28"/>
        </w:rPr>
        <w:t>主体资格证明(如营业执照、事业单位法人证书等）副本复印件（须加盖单位公章）</w:t>
      </w:r>
    </w:p>
    <w:p w:rsidR="00FA7EC8" w:rsidRPr="00FA7EC8" w:rsidRDefault="00C1052E" w:rsidP="00FA7EC8">
      <w:pPr>
        <w:spacing w:line="500" w:lineRule="exact"/>
        <w:ind w:firstLineChars="200" w:firstLine="560"/>
        <w:rPr>
          <w:rFonts w:asciiTheme="majorEastAsia" w:eastAsiaTheme="majorEastAsia" w:hAnsiTheme="majorEastAsia" w:cs="Arial"/>
          <w:sz w:val="28"/>
          <w:szCs w:val="28"/>
        </w:rPr>
      </w:pPr>
      <w:r w:rsidRPr="00FA7EC8">
        <w:rPr>
          <w:rFonts w:asciiTheme="majorEastAsia" w:eastAsiaTheme="majorEastAsia" w:hAnsiTheme="majorEastAsia" w:cs="Arial" w:hint="eastAsia"/>
          <w:sz w:val="28"/>
          <w:szCs w:val="28"/>
        </w:rPr>
        <w:t>2、定点采购单位中标材料</w:t>
      </w:r>
    </w:p>
    <w:p w:rsidR="00FA7EC8" w:rsidRPr="00FA7EC8" w:rsidRDefault="00C1052E" w:rsidP="00FA7EC8">
      <w:pPr>
        <w:spacing w:line="500" w:lineRule="exact"/>
        <w:ind w:firstLineChars="200" w:firstLine="560"/>
        <w:rPr>
          <w:rFonts w:asciiTheme="majorEastAsia" w:eastAsiaTheme="majorEastAsia" w:hAnsiTheme="majorEastAsia"/>
          <w:color w:val="000000"/>
          <w:sz w:val="28"/>
          <w:szCs w:val="28"/>
          <w:shd w:val="clear" w:color="auto" w:fill="FFFFFF"/>
        </w:rPr>
      </w:pPr>
      <w:r w:rsidRPr="00FA7EC8">
        <w:rPr>
          <w:rFonts w:asciiTheme="majorEastAsia" w:eastAsiaTheme="majorEastAsia" w:hAnsiTheme="majorEastAsia" w:cs="Arial" w:hint="eastAsia"/>
          <w:sz w:val="28"/>
          <w:szCs w:val="28"/>
        </w:rPr>
        <w:t>3、</w:t>
      </w:r>
      <w:r w:rsidR="00FA7EC8" w:rsidRPr="00FA7EC8">
        <w:rPr>
          <w:rFonts w:asciiTheme="majorEastAsia" w:eastAsiaTheme="majorEastAsia" w:hAnsiTheme="majorEastAsia" w:hint="eastAsia"/>
          <w:color w:val="000000"/>
          <w:sz w:val="28"/>
          <w:szCs w:val="28"/>
        </w:rPr>
        <w:t>法定代表人或委托代理人加盖单位公章的</w:t>
      </w:r>
      <w:r w:rsidR="00FA7EC8">
        <w:rPr>
          <w:rFonts w:asciiTheme="majorEastAsia" w:eastAsiaTheme="majorEastAsia" w:hAnsiTheme="majorEastAsia" w:hint="eastAsia"/>
          <w:color w:val="000000"/>
          <w:sz w:val="28"/>
          <w:szCs w:val="28"/>
        </w:rPr>
        <w:t>身份证</w:t>
      </w:r>
      <w:r w:rsidR="00FA7EC8" w:rsidRPr="00FA7EC8">
        <w:rPr>
          <w:rFonts w:asciiTheme="majorEastAsia" w:eastAsiaTheme="majorEastAsia" w:hAnsiTheme="majorEastAsia" w:hint="eastAsia"/>
          <w:color w:val="000000"/>
          <w:sz w:val="28"/>
          <w:szCs w:val="28"/>
        </w:rPr>
        <w:t>复印件</w:t>
      </w:r>
      <w:r w:rsidRPr="00FA7EC8">
        <w:rPr>
          <w:rFonts w:asciiTheme="majorEastAsia" w:eastAsiaTheme="majorEastAsia" w:hAnsiTheme="majorEastAsia" w:hint="eastAsia"/>
          <w:color w:val="000000"/>
          <w:sz w:val="28"/>
          <w:szCs w:val="28"/>
          <w:shd w:val="clear" w:color="auto" w:fill="FFFFFF"/>
        </w:rPr>
        <w:t>。</w:t>
      </w:r>
    </w:p>
    <w:p w:rsidR="004A1A0B" w:rsidRPr="00FA7EC8" w:rsidRDefault="004A1A0B" w:rsidP="00FA7EC8">
      <w:pPr>
        <w:spacing w:line="500" w:lineRule="exact"/>
        <w:ind w:firstLineChars="200" w:firstLine="560"/>
        <w:rPr>
          <w:rFonts w:asciiTheme="majorEastAsia" w:eastAsiaTheme="majorEastAsia" w:hAnsiTheme="majorEastAsia"/>
          <w:sz w:val="28"/>
          <w:szCs w:val="28"/>
        </w:rPr>
      </w:pPr>
      <w:r w:rsidRPr="00FA7EC8">
        <w:rPr>
          <w:rFonts w:asciiTheme="majorEastAsia" w:eastAsiaTheme="majorEastAsia" w:hAnsiTheme="majorEastAsia" w:hint="eastAsia"/>
          <w:color w:val="000000"/>
          <w:sz w:val="28"/>
          <w:szCs w:val="28"/>
          <w:shd w:val="clear" w:color="auto" w:fill="FFFFFF"/>
        </w:rPr>
        <w:t>4、</w:t>
      </w:r>
      <w:r w:rsidR="00FA7EC8" w:rsidRPr="00FA7EC8">
        <w:rPr>
          <w:rFonts w:asciiTheme="majorEastAsia" w:eastAsiaTheme="majorEastAsia" w:hAnsiTheme="majorEastAsia" w:hint="eastAsia"/>
          <w:color w:val="000000"/>
          <w:sz w:val="28"/>
          <w:szCs w:val="28"/>
        </w:rPr>
        <w:t>非法定代表人携带法定代表人授权</w:t>
      </w:r>
      <w:r w:rsidR="00FA7EC8" w:rsidRPr="00FA7EC8">
        <w:rPr>
          <w:rFonts w:asciiTheme="majorEastAsia" w:eastAsiaTheme="majorEastAsia" w:hAnsiTheme="majorEastAsia" w:cs="Arial"/>
          <w:sz w:val="28"/>
          <w:szCs w:val="28"/>
        </w:rPr>
        <w:t>委托书</w:t>
      </w:r>
      <w:r w:rsidR="00FA7EC8" w:rsidRPr="00FA7EC8">
        <w:rPr>
          <w:rFonts w:asciiTheme="majorEastAsia" w:eastAsiaTheme="majorEastAsia" w:hAnsiTheme="majorEastAsia" w:hint="eastAsia"/>
          <w:color w:val="000000"/>
          <w:sz w:val="28"/>
          <w:szCs w:val="28"/>
        </w:rPr>
        <w:t>原件</w:t>
      </w:r>
      <w:r w:rsidRPr="00FA7EC8">
        <w:rPr>
          <w:rFonts w:asciiTheme="majorEastAsia" w:eastAsiaTheme="majorEastAsia" w:hAnsiTheme="majorEastAsia" w:hint="eastAsia"/>
          <w:sz w:val="28"/>
          <w:szCs w:val="28"/>
        </w:rPr>
        <w:t>。</w:t>
      </w: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rPr>
          <w:rFonts w:asciiTheme="majorEastAsia" w:eastAsiaTheme="majorEastAsia" w:hAnsiTheme="majorEastAsia"/>
          <w:b/>
          <w:sz w:val="28"/>
        </w:rPr>
      </w:pPr>
    </w:p>
    <w:p w:rsidR="00FA7EC8" w:rsidRDefault="00FA7EC8"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rPr>
          <w:rFonts w:asciiTheme="majorEastAsia" w:eastAsiaTheme="majorEastAsia" w:hAnsiTheme="majorEastAsia"/>
          <w:b/>
          <w:sz w:val="28"/>
        </w:rPr>
      </w:pPr>
    </w:p>
    <w:p w:rsidR="002A437E" w:rsidRPr="00C44F59" w:rsidRDefault="002A437E"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jc w:val="left"/>
        <w:rPr>
          <w:rFonts w:asciiTheme="majorEastAsia" w:eastAsiaTheme="majorEastAsia" w:hAnsiTheme="majorEastAsia"/>
          <w:sz w:val="22"/>
          <w:szCs w:val="21"/>
        </w:rPr>
      </w:pPr>
    </w:p>
    <w:p w:rsidR="00A56F5F" w:rsidRPr="00A56F5F" w:rsidRDefault="00C90A3F" w:rsidP="00A56F5F">
      <w:pPr>
        <w:spacing w:line="6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6</w:t>
      </w:r>
      <w:r w:rsidR="00A56F5F" w:rsidRPr="00A56F5F">
        <w:rPr>
          <w:rFonts w:asciiTheme="majorEastAsia" w:eastAsiaTheme="majorEastAsia" w:hAnsiTheme="majorEastAsia" w:hint="eastAsia"/>
          <w:b/>
          <w:sz w:val="28"/>
          <w:szCs w:val="28"/>
        </w:rPr>
        <w:t>：</w:t>
      </w:r>
      <w:r w:rsidR="002E5779">
        <w:rPr>
          <w:rFonts w:asciiTheme="majorEastAsia" w:eastAsiaTheme="majorEastAsia" w:hAnsiTheme="majorEastAsia" w:hint="eastAsia"/>
          <w:b/>
          <w:sz w:val="28"/>
          <w:szCs w:val="28"/>
        </w:rPr>
        <w:t>评标办法</w:t>
      </w:r>
    </w:p>
    <w:p w:rsidR="002A437E" w:rsidRPr="002A437E" w:rsidRDefault="002A437E" w:rsidP="002A437E">
      <w:pPr>
        <w:spacing w:line="520" w:lineRule="exact"/>
        <w:jc w:val="center"/>
        <w:rPr>
          <w:rFonts w:ascii="黑体" w:eastAsia="黑体" w:hAnsi="黑体"/>
          <w:sz w:val="44"/>
          <w:szCs w:val="44"/>
        </w:rPr>
      </w:pPr>
      <w:r w:rsidRPr="002A437E">
        <w:rPr>
          <w:rFonts w:ascii="黑体" w:eastAsia="黑体" w:hAnsi="黑体" w:hint="eastAsia"/>
          <w:sz w:val="44"/>
          <w:szCs w:val="44"/>
        </w:rPr>
        <w:t>广西工商职业技术学院</w:t>
      </w:r>
    </w:p>
    <w:p w:rsidR="008450B5" w:rsidRPr="002A437E" w:rsidRDefault="002A437E" w:rsidP="008450B5">
      <w:pPr>
        <w:spacing w:line="600" w:lineRule="exact"/>
        <w:jc w:val="center"/>
        <w:rPr>
          <w:rFonts w:ascii="黑体" w:eastAsia="黑体" w:hAnsi="黑体"/>
          <w:sz w:val="44"/>
          <w:szCs w:val="44"/>
        </w:rPr>
      </w:pPr>
      <w:r w:rsidRPr="002A437E">
        <w:rPr>
          <w:rFonts w:ascii="黑体" w:eastAsia="黑体" w:hAnsi="黑体" w:hint="eastAsia"/>
          <w:sz w:val="44"/>
          <w:szCs w:val="44"/>
        </w:rPr>
        <w:t>中尧校区运动场塑胶跑道工程项目</w:t>
      </w:r>
      <w:r w:rsidR="008450B5" w:rsidRPr="002A437E">
        <w:rPr>
          <w:rFonts w:ascii="黑体" w:eastAsia="黑体" w:hAnsi="黑体" w:hint="eastAsia"/>
          <w:sz w:val="44"/>
          <w:szCs w:val="44"/>
        </w:rPr>
        <w:t>采购</w:t>
      </w:r>
    </w:p>
    <w:p w:rsidR="002E5779" w:rsidRPr="002E5779" w:rsidRDefault="002E5779" w:rsidP="002E5779">
      <w:pPr>
        <w:spacing w:line="460" w:lineRule="exact"/>
        <w:ind w:firstLine="573"/>
        <w:jc w:val="center"/>
        <w:rPr>
          <w:rFonts w:ascii="黑体" w:eastAsia="黑体" w:hAnsi="黑体"/>
          <w:sz w:val="44"/>
          <w:szCs w:val="44"/>
        </w:rPr>
      </w:pPr>
      <w:r w:rsidRPr="002E5779">
        <w:rPr>
          <w:rFonts w:ascii="黑体" w:eastAsia="黑体" w:hAnsi="黑体" w:hint="eastAsia"/>
          <w:sz w:val="44"/>
          <w:szCs w:val="44"/>
        </w:rPr>
        <w:t>评标办法</w:t>
      </w:r>
    </w:p>
    <w:p w:rsidR="008450B5" w:rsidRPr="002E5779" w:rsidRDefault="008450B5" w:rsidP="002E5779">
      <w:pPr>
        <w:spacing w:line="600" w:lineRule="exact"/>
        <w:jc w:val="center"/>
        <w:rPr>
          <w:rFonts w:ascii="黑体" w:eastAsia="黑体" w:hAnsi="黑体"/>
          <w:sz w:val="44"/>
          <w:szCs w:val="44"/>
        </w:rPr>
      </w:pP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8450B5" w:rsidRPr="004A788C" w:rsidRDefault="008450B5" w:rsidP="008450B5">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sidR="00A56F5F">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8450B5" w:rsidRDefault="008450B5"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Pr="000F08FA" w:rsidRDefault="00C90A3F" w:rsidP="00A515A0">
      <w:pPr>
        <w:spacing w:line="500" w:lineRule="exact"/>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7</w:t>
      </w:r>
      <w:r w:rsidR="000F08FA" w:rsidRPr="000F08FA">
        <w:rPr>
          <w:rFonts w:asciiTheme="majorEastAsia" w:eastAsiaTheme="majorEastAsia" w:hAnsiTheme="majorEastAsia" w:hint="eastAsia"/>
          <w:b/>
          <w:sz w:val="32"/>
          <w:szCs w:val="32"/>
        </w:rPr>
        <w:t>：投标预算书</w:t>
      </w:r>
    </w:p>
    <w:p w:rsidR="00AC286C" w:rsidRDefault="00AC286C" w:rsidP="00A515A0">
      <w:pPr>
        <w:spacing w:line="500" w:lineRule="exact"/>
        <w:jc w:val="left"/>
        <w:rPr>
          <w:rFonts w:asciiTheme="majorEastAsia" w:eastAsiaTheme="majorEastAsia" w:hAnsiTheme="majorEastAsia"/>
          <w:sz w:val="32"/>
          <w:szCs w:val="32"/>
        </w:rPr>
      </w:pPr>
    </w:p>
    <w:p w:rsidR="00AC286C" w:rsidRDefault="00AC286C" w:rsidP="00A515A0">
      <w:pPr>
        <w:spacing w:line="500" w:lineRule="exact"/>
        <w:jc w:val="left"/>
        <w:rPr>
          <w:rFonts w:asciiTheme="majorEastAsia" w:eastAsiaTheme="majorEastAsia" w:hAnsiTheme="majorEastAsia"/>
          <w:sz w:val="32"/>
          <w:szCs w:val="32"/>
        </w:rPr>
      </w:pPr>
    </w:p>
    <w:p w:rsidR="00AC286C" w:rsidRDefault="00AC286C" w:rsidP="00A515A0">
      <w:pPr>
        <w:spacing w:line="500" w:lineRule="exact"/>
        <w:jc w:val="left"/>
        <w:rPr>
          <w:rFonts w:asciiTheme="majorEastAsia" w:eastAsiaTheme="majorEastAsia" w:hAnsiTheme="majorEastAsia"/>
          <w:sz w:val="32"/>
          <w:szCs w:val="32"/>
        </w:rPr>
      </w:pPr>
    </w:p>
    <w:p w:rsidR="00AC286C" w:rsidRDefault="00AC286C" w:rsidP="00A515A0">
      <w:pPr>
        <w:spacing w:line="20" w:lineRule="exact"/>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Default="00AC286C" w:rsidP="00AC286C">
      <w:pPr>
        <w:rPr>
          <w:rFonts w:asciiTheme="majorEastAsia" w:eastAsiaTheme="majorEastAsia" w:hAnsiTheme="majorEastAsia" w:hint="eastAsia"/>
          <w:sz w:val="28"/>
        </w:rPr>
      </w:pPr>
    </w:p>
    <w:p w:rsidR="00BF649A" w:rsidRDefault="00BF649A" w:rsidP="00AC286C">
      <w:pPr>
        <w:rPr>
          <w:rFonts w:asciiTheme="majorEastAsia" w:eastAsiaTheme="majorEastAsia" w:hAnsiTheme="majorEastAsia" w:hint="eastAsia"/>
          <w:sz w:val="28"/>
        </w:rPr>
      </w:pPr>
    </w:p>
    <w:p w:rsidR="00BF649A" w:rsidRPr="00AC286C" w:rsidRDefault="00BF649A" w:rsidP="00AC286C">
      <w:pPr>
        <w:rPr>
          <w:rFonts w:asciiTheme="majorEastAsia" w:eastAsiaTheme="majorEastAsia" w:hAnsiTheme="majorEastAsia"/>
          <w:sz w:val="28"/>
        </w:rPr>
      </w:pPr>
      <w:bookmarkStart w:id="0" w:name="_GoBack"/>
      <w:bookmarkEnd w:id="0"/>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B56A77" w:rsidRPr="00AC286C" w:rsidRDefault="00AC286C" w:rsidP="00AC286C">
      <w:pPr>
        <w:rPr>
          <w:rFonts w:asciiTheme="majorEastAsia" w:eastAsiaTheme="majorEastAsia" w:hAnsiTheme="majorEastAsia"/>
          <w:sz w:val="28"/>
        </w:rPr>
      </w:pPr>
      <w:r w:rsidRPr="00C44F59">
        <w:rPr>
          <w:rFonts w:asciiTheme="majorEastAsia" w:eastAsiaTheme="majorEastAsia" w:hAnsiTheme="majorEastAsia" w:hint="eastAsia"/>
          <w:sz w:val="22"/>
          <w:szCs w:val="21"/>
        </w:rPr>
        <w:t>注：竞标人可以在满足招标人以上要求的基础上提出更加有利于采购人的</w:t>
      </w:r>
      <w:r>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sectPr w:rsidR="00B56A77" w:rsidRPr="00AC286C"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15" w:rsidRDefault="007D7015">
      <w:r>
        <w:separator/>
      </w:r>
    </w:p>
  </w:endnote>
  <w:endnote w:type="continuationSeparator" w:id="0">
    <w:p w:rsidR="007D7015" w:rsidRDefault="007D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A56F5F">
    <w:pPr>
      <w:pStyle w:val="a3"/>
      <w:framePr w:wrap="around" w:vAnchor="text" w:hAnchor="margin" w:xAlign="right" w:y="1"/>
      <w:rPr>
        <w:rStyle w:val="a4"/>
      </w:rPr>
    </w:pPr>
    <w:r>
      <w:fldChar w:fldCharType="begin"/>
    </w:r>
    <w:r>
      <w:rPr>
        <w:rStyle w:val="a4"/>
      </w:rPr>
      <w:instrText xml:space="preserve">PAGE  </w:instrText>
    </w:r>
    <w:r>
      <w:fldChar w:fldCharType="end"/>
    </w:r>
  </w:p>
  <w:p w:rsidR="00DE7981" w:rsidRDefault="007D70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A56F5F">
    <w:pPr>
      <w:pStyle w:val="a3"/>
      <w:framePr w:wrap="around" w:vAnchor="text" w:hAnchor="margin" w:xAlign="right" w:y="1"/>
      <w:rPr>
        <w:rStyle w:val="a4"/>
      </w:rPr>
    </w:pPr>
    <w:r>
      <w:fldChar w:fldCharType="begin"/>
    </w:r>
    <w:r>
      <w:rPr>
        <w:rStyle w:val="a4"/>
      </w:rPr>
      <w:instrText xml:space="preserve">PAGE  </w:instrText>
    </w:r>
    <w:r>
      <w:fldChar w:fldCharType="separate"/>
    </w:r>
    <w:r w:rsidR="00BF649A">
      <w:rPr>
        <w:rStyle w:val="a4"/>
        <w:noProof/>
      </w:rPr>
      <w:t>10</w:t>
    </w:r>
    <w:r>
      <w:fldChar w:fldCharType="end"/>
    </w:r>
  </w:p>
  <w:p w:rsidR="00DE7981" w:rsidRDefault="007D70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15" w:rsidRDefault="007D7015">
      <w:r>
        <w:separator/>
      </w:r>
    </w:p>
  </w:footnote>
  <w:footnote w:type="continuationSeparator" w:id="0">
    <w:p w:rsidR="007D7015" w:rsidRDefault="007D7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0"/>
    <w:rsid w:val="000E02E2"/>
    <w:rsid w:val="000F08FA"/>
    <w:rsid w:val="001174C1"/>
    <w:rsid w:val="00171085"/>
    <w:rsid w:val="002870BF"/>
    <w:rsid w:val="002A437E"/>
    <w:rsid w:val="002E5779"/>
    <w:rsid w:val="00354D3B"/>
    <w:rsid w:val="00377ED7"/>
    <w:rsid w:val="003A306A"/>
    <w:rsid w:val="004362F8"/>
    <w:rsid w:val="00491FBC"/>
    <w:rsid w:val="004A1A0B"/>
    <w:rsid w:val="00526A57"/>
    <w:rsid w:val="00567A33"/>
    <w:rsid w:val="00626DF2"/>
    <w:rsid w:val="006D6F54"/>
    <w:rsid w:val="00707B25"/>
    <w:rsid w:val="007D7015"/>
    <w:rsid w:val="007E371F"/>
    <w:rsid w:val="008450B5"/>
    <w:rsid w:val="009C6BF6"/>
    <w:rsid w:val="00A31DA0"/>
    <w:rsid w:val="00A515A0"/>
    <w:rsid w:val="00A56F5F"/>
    <w:rsid w:val="00AC286C"/>
    <w:rsid w:val="00B44ED7"/>
    <w:rsid w:val="00B56A77"/>
    <w:rsid w:val="00BA7A20"/>
    <w:rsid w:val="00BF649A"/>
    <w:rsid w:val="00C1052E"/>
    <w:rsid w:val="00C90A3F"/>
    <w:rsid w:val="00E3389B"/>
    <w:rsid w:val="00E50CCA"/>
    <w:rsid w:val="00EB42AE"/>
    <w:rsid w:val="00FA7EC8"/>
    <w:rsid w:val="00FE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Normal (Web)"/>
    <w:basedOn w:val="a"/>
    <w:uiPriority w:val="99"/>
    <w:unhideWhenUsed/>
    <w:rsid w:val="00491FBC"/>
    <w:pPr>
      <w:widowControl/>
      <w:spacing w:before="100" w:beforeAutospacing="1" w:after="100" w:afterAutospacing="1"/>
      <w:jc w:val="left"/>
    </w:pPr>
    <w:rPr>
      <w:rFonts w:ascii="宋体" w:hAnsi="宋体" w:cs="宋体"/>
      <w:kern w:val="0"/>
      <w:sz w:val="24"/>
    </w:rPr>
  </w:style>
  <w:style w:type="paragraph" w:styleId="a9">
    <w:name w:val="Balloon Text"/>
    <w:basedOn w:val="a"/>
    <w:link w:val="Char1"/>
    <w:uiPriority w:val="99"/>
    <w:semiHidden/>
    <w:unhideWhenUsed/>
    <w:rsid w:val="00377ED7"/>
    <w:rPr>
      <w:sz w:val="18"/>
      <w:szCs w:val="18"/>
    </w:rPr>
  </w:style>
  <w:style w:type="character" w:customStyle="1" w:styleId="Char1">
    <w:name w:val="批注框文本 Char"/>
    <w:basedOn w:val="a0"/>
    <w:link w:val="a9"/>
    <w:uiPriority w:val="99"/>
    <w:semiHidden/>
    <w:rsid w:val="00377ED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Normal (Web)"/>
    <w:basedOn w:val="a"/>
    <w:uiPriority w:val="99"/>
    <w:unhideWhenUsed/>
    <w:rsid w:val="00491FBC"/>
    <w:pPr>
      <w:widowControl/>
      <w:spacing w:before="100" w:beforeAutospacing="1" w:after="100" w:afterAutospacing="1"/>
      <w:jc w:val="left"/>
    </w:pPr>
    <w:rPr>
      <w:rFonts w:ascii="宋体" w:hAnsi="宋体" w:cs="宋体"/>
      <w:kern w:val="0"/>
      <w:sz w:val="24"/>
    </w:rPr>
  </w:style>
  <w:style w:type="paragraph" w:styleId="a9">
    <w:name w:val="Balloon Text"/>
    <w:basedOn w:val="a"/>
    <w:link w:val="Char1"/>
    <w:uiPriority w:val="99"/>
    <w:semiHidden/>
    <w:unhideWhenUsed/>
    <w:rsid w:val="00377ED7"/>
    <w:rPr>
      <w:sz w:val="18"/>
      <w:szCs w:val="18"/>
    </w:rPr>
  </w:style>
  <w:style w:type="character" w:customStyle="1" w:styleId="Char1">
    <w:name w:val="批注框文本 Char"/>
    <w:basedOn w:val="a0"/>
    <w:link w:val="a9"/>
    <w:uiPriority w:val="99"/>
    <w:semiHidden/>
    <w:rsid w:val="00377E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442</Words>
  <Characters>2522</Characters>
  <Application>Microsoft Office Word</Application>
  <DocSecurity>0</DocSecurity>
  <Lines>21</Lines>
  <Paragraphs>5</Paragraphs>
  <ScaleCrop>false</ScaleCrop>
  <Company>Microsoft</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16</cp:revision>
  <dcterms:created xsi:type="dcterms:W3CDTF">2018-06-21T01:31:00Z</dcterms:created>
  <dcterms:modified xsi:type="dcterms:W3CDTF">2018-07-23T03:46:00Z</dcterms:modified>
</cp:coreProperties>
</file>