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8367DD" w:rsidP="00DE7981">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44"/>
          <w:szCs w:val="44"/>
        </w:rPr>
        <w:t>中尧校区</w:t>
      </w:r>
      <w:r w:rsidR="001C6161">
        <w:rPr>
          <w:rFonts w:asciiTheme="majorEastAsia" w:eastAsiaTheme="majorEastAsia" w:hAnsiTheme="majorEastAsia" w:hint="eastAsia"/>
          <w:sz w:val="44"/>
          <w:szCs w:val="44"/>
        </w:rPr>
        <w:t>3教</w:t>
      </w:r>
      <w:r w:rsidR="00F85527">
        <w:rPr>
          <w:rFonts w:asciiTheme="majorEastAsia" w:eastAsiaTheme="majorEastAsia" w:hAnsiTheme="majorEastAsia" w:hint="eastAsia"/>
          <w:sz w:val="44"/>
          <w:szCs w:val="44"/>
        </w:rPr>
        <w:t>维修工程</w:t>
      </w:r>
      <w:r>
        <w:rPr>
          <w:rFonts w:asciiTheme="majorEastAsia" w:eastAsiaTheme="majorEastAsia" w:hAnsiTheme="majorEastAsia" w:hint="eastAsia"/>
          <w:sz w:val="44"/>
          <w:szCs w:val="44"/>
        </w:rPr>
        <w:t>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3.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标报价表（加盖公章）</w:t>
      </w:r>
    </w:p>
    <w:p w:rsidR="00DE7981"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4.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标人基本情况表</w:t>
      </w:r>
    </w:p>
    <w:p w:rsidR="00D82D2B" w:rsidRPr="00C44F59" w:rsidRDefault="00D82D2B"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DE7981" w:rsidRPr="00C44F59" w:rsidRDefault="00D82D2B"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6</w:t>
      </w:r>
      <w:r w:rsidR="00DE7981" w:rsidRPr="00C44F59">
        <w:rPr>
          <w:rFonts w:asciiTheme="majorEastAsia" w:eastAsiaTheme="majorEastAsia" w:hAnsiTheme="majorEastAsia" w:hint="eastAsia"/>
          <w:sz w:val="32"/>
          <w:szCs w:val="28"/>
        </w:rPr>
        <w:t>. 企业资质企业营业执照（副本复印件）、资质证书（副本复印件）、税务登记证（副本复印件）材料复印件一套</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F85527" w:rsidP="008367DD">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中尧校区</w:t>
      </w:r>
      <w:r w:rsidR="00FC404B" w:rsidRPr="00FC404B">
        <w:rPr>
          <w:rFonts w:asciiTheme="majorEastAsia" w:eastAsiaTheme="majorEastAsia" w:hAnsiTheme="majorEastAsia" w:hint="eastAsia"/>
          <w:sz w:val="36"/>
          <w:szCs w:val="36"/>
        </w:rPr>
        <w:t>3教</w:t>
      </w:r>
      <w:r>
        <w:rPr>
          <w:rFonts w:asciiTheme="majorEastAsia" w:eastAsiaTheme="majorEastAsia" w:hAnsiTheme="majorEastAsia" w:hint="eastAsia"/>
          <w:sz w:val="36"/>
          <w:szCs w:val="36"/>
        </w:rPr>
        <w:t>维修工程</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F85527">
        <w:rPr>
          <w:rFonts w:asciiTheme="majorEastAsia" w:eastAsiaTheme="majorEastAsia" w:hAnsiTheme="majorEastAsia" w:hint="eastAsia"/>
          <w:sz w:val="28"/>
          <w:szCs w:val="28"/>
          <w:u w:val="single"/>
        </w:rPr>
        <w:t>中尧校区</w:t>
      </w:r>
      <w:r w:rsidR="001C6161" w:rsidRPr="001C6161">
        <w:rPr>
          <w:rFonts w:asciiTheme="majorEastAsia" w:eastAsiaTheme="majorEastAsia" w:hAnsiTheme="majorEastAsia" w:hint="eastAsia"/>
          <w:sz w:val="28"/>
          <w:szCs w:val="28"/>
          <w:u w:val="single"/>
        </w:rPr>
        <w:t>3教</w:t>
      </w:r>
      <w:r w:rsidR="00F85527">
        <w:rPr>
          <w:rFonts w:asciiTheme="majorEastAsia" w:eastAsiaTheme="majorEastAsia" w:hAnsiTheme="majorEastAsia" w:hint="eastAsia"/>
          <w:sz w:val="28"/>
          <w:szCs w:val="28"/>
          <w:u w:val="single"/>
        </w:rPr>
        <w:t>维修工程</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w:t>
      </w:r>
      <w:r w:rsidRPr="00C44F59">
        <w:rPr>
          <w:rFonts w:asciiTheme="majorEastAsia" w:eastAsiaTheme="majorEastAsia" w:hAnsiTheme="majorEastAsia" w:hint="eastAsia"/>
          <w:sz w:val="28"/>
        </w:rPr>
        <w:lastRenderedPageBreak/>
        <w:t>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Default="008367DD" w:rsidP="00DE7981">
      <w:pPr>
        <w:spacing w:line="480" w:lineRule="exact"/>
        <w:rPr>
          <w:rFonts w:asciiTheme="majorEastAsia" w:eastAsiaTheme="majorEastAsia" w:hAnsiTheme="majorEastAsia"/>
          <w:sz w:val="24"/>
        </w:rPr>
      </w:pPr>
    </w:p>
    <w:p w:rsidR="00F85527" w:rsidRPr="00C44F59" w:rsidRDefault="00F85527"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lastRenderedPageBreak/>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F85527" w:rsidRPr="00F85527">
        <w:rPr>
          <w:rFonts w:asciiTheme="majorEastAsia" w:eastAsiaTheme="majorEastAsia" w:hAnsiTheme="majorEastAsia" w:hint="eastAsia"/>
          <w:sz w:val="28"/>
          <w:szCs w:val="28"/>
          <w:u w:val="single"/>
        </w:rPr>
        <w:t>中尧校区</w:t>
      </w:r>
      <w:r w:rsidR="001C6161" w:rsidRPr="001C6161">
        <w:rPr>
          <w:rFonts w:asciiTheme="majorEastAsia" w:eastAsiaTheme="majorEastAsia" w:hAnsiTheme="majorEastAsia" w:hint="eastAsia"/>
          <w:sz w:val="28"/>
          <w:szCs w:val="28"/>
          <w:u w:val="single"/>
        </w:rPr>
        <w:t>3教</w:t>
      </w:r>
      <w:r w:rsidR="00F85527" w:rsidRPr="00F85527">
        <w:rPr>
          <w:rFonts w:asciiTheme="majorEastAsia" w:eastAsiaTheme="majorEastAsia" w:hAnsiTheme="majorEastAsia" w:hint="eastAsia"/>
          <w:sz w:val="28"/>
          <w:szCs w:val="28"/>
          <w:u w:val="single"/>
        </w:rPr>
        <w:t>维修工程采购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lastRenderedPageBreak/>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F85527" w:rsidRPr="00F85527">
        <w:rPr>
          <w:rFonts w:asciiTheme="majorEastAsia" w:eastAsiaTheme="majorEastAsia" w:hAnsiTheme="majorEastAsia" w:hint="eastAsia"/>
          <w:sz w:val="28"/>
          <w:szCs w:val="28"/>
          <w:u w:val="single"/>
        </w:rPr>
        <w:t>中尧校区</w:t>
      </w:r>
      <w:r w:rsidR="001C6161" w:rsidRPr="001C6161">
        <w:rPr>
          <w:rFonts w:asciiTheme="majorEastAsia" w:eastAsiaTheme="majorEastAsia" w:hAnsiTheme="majorEastAsia" w:hint="eastAsia"/>
          <w:sz w:val="28"/>
          <w:szCs w:val="28"/>
          <w:u w:val="single"/>
        </w:rPr>
        <w:t>3教</w:t>
      </w:r>
      <w:r w:rsidR="00F85527" w:rsidRPr="00F85527">
        <w:rPr>
          <w:rFonts w:asciiTheme="majorEastAsia" w:eastAsiaTheme="majorEastAsia" w:hAnsiTheme="majorEastAsia" w:hint="eastAsia"/>
          <w:sz w:val="28"/>
          <w:szCs w:val="28"/>
          <w:u w:val="single"/>
        </w:rPr>
        <w:t>维修工程采购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2D5B0A">
        <w:trPr>
          <w:trHeight w:val="2945"/>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DE7981" w:rsidP="00DE7981">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D82D2B" w:rsidP="009661BC">
      <w:pPr>
        <w:spacing w:line="500" w:lineRule="exact"/>
        <w:jc w:val="left"/>
        <w:rPr>
          <w:rFonts w:asciiTheme="majorEastAsia" w:eastAsiaTheme="majorEastAsia" w:hAnsiTheme="majorEastAsia"/>
          <w:b/>
          <w:sz w:val="28"/>
        </w:rPr>
      </w:pPr>
      <w:r w:rsidRPr="00D82D2B">
        <w:rPr>
          <w:rFonts w:asciiTheme="majorEastAsia" w:eastAsiaTheme="majorEastAsia" w:hAnsiTheme="majorEastAsia" w:hint="eastAsia"/>
          <w:b/>
          <w:sz w:val="28"/>
        </w:rPr>
        <w:lastRenderedPageBreak/>
        <w:t>5.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F85527" w:rsidP="00D82D2B">
      <w:pPr>
        <w:spacing w:line="600" w:lineRule="exact"/>
        <w:jc w:val="center"/>
        <w:rPr>
          <w:rFonts w:ascii="黑体" w:eastAsia="黑体" w:hAnsi="黑体"/>
          <w:sz w:val="36"/>
          <w:szCs w:val="36"/>
        </w:rPr>
      </w:pPr>
      <w:r w:rsidRPr="00F85527">
        <w:rPr>
          <w:rFonts w:ascii="黑体" w:eastAsia="黑体" w:hAnsi="黑体" w:hint="eastAsia"/>
          <w:sz w:val="36"/>
          <w:szCs w:val="36"/>
        </w:rPr>
        <w:t>中尧校区</w:t>
      </w:r>
      <w:r w:rsidR="001C6161" w:rsidRPr="001C6161">
        <w:rPr>
          <w:rFonts w:ascii="黑体" w:eastAsia="黑体" w:hAnsi="黑体" w:hint="eastAsia"/>
          <w:sz w:val="36"/>
          <w:szCs w:val="36"/>
        </w:rPr>
        <w:t>3教</w:t>
      </w:r>
      <w:r w:rsidRPr="00F85527">
        <w:rPr>
          <w:rFonts w:ascii="黑体" w:eastAsia="黑体" w:hAnsi="黑体" w:hint="eastAsia"/>
          <w:sz w:val="36"/>
          <w:szCs w:val="36"/>
        </w:rPr>
        <w:t>维修工程采购</w:t>
      </w: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D82D2B" w:rsidRPr="00A56F5F" w:rsidRDefault="00D82D2B" w:rsidP="00D82D2B">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（一）资质合格。近三年无不良记录，</w:t>
      </w:r>
      <w:r w:rsidRPr="00412F16">
        <w:rPr>
          <w:rFonts w:asciiTheme="minorEastAsia" w:hAnsiTheme="minorEastAsia" w:hint="eastAsia"/>
          <w:sz w:val="28"/>
          <w:szCs w:val="28"/>
        </w:rPr>
        <w:t>报名单位必须为《</w:t>
      </w:r>
      <w:r w:rsidR="00583F50" w:rsidRPr="00583F50">
        <w:rPr>
          <w:rFonts w:asciiTheme="minorEastAsia" w:hAnsiTheme="minorEastAsia" w:hint="eastAsia"/>
          <w:sz w:val="28"/>
          <w:szCs w:val="28"/>
        </w:rPr>
        <w:t>桂财采〔2017〕6号关于2017-2018年度自治区本级预算单位限额内工程施工单位定点采购的通知</w:t>
      </w:r>
      <w:r w:rsidR="00583F50">
        <w:rPr>
          <w:rFonts w:asciiTheme="minorEastAsia" w:hAnsiTheme="minorEastAsia" w:hint="eastAsia"/>
          <w:sz w:val="28"/>
          <w:szCs w:val="28"/>
        </w:rPr>
        <w:t>》</w:t>
      </w:r>
      <w:bookmarkStart w:id="0" w:name="_GoBack"/>
      <w:bookmarkEnd w:id="0"/>
      <w:r w:rsidRPr="00412F16">
        <w:rPr>
          <w:rFonts w:asciiTheme="minorEastAsia" w:hAnsiTheme="minorEastAsia" w:hint="eastAsia"/>
          <w:sz w:val="28"/>
          <w:szCs w:val="28"/>
        </w:rPr>
        <w:t>中的定点单位。</w:t>
      </w:r>
      <w:r w:rsidRPr="00A56F5F">
        <w:rPr>
          <w:rFonts w:asciiTheme="minorEastAsia" w:eastAsiaTheme="minorEastAsia" w:hAnsiTheme="minorEastAsia" w:cs="Arial"/>
          <w:sz w:val="28"/>
          <w:szCs w:val="28"/>
          <w:shd w:val="clear" w:color="auto" w:fill="FFFFFF"/>
        </w:rPr>
        <w:t>本项目不接受联合体投标</w:t>
      </w:r>
      <w:r w:rsidRPr="00A56F5F">
        <w:rPr>
          <w:rFonts w:asciiTheme="minorEastAsia" w:eastAsiaTheme="minorEastAsia" w:hAnsiTheme="minorEastAsia" w:cs="Arial" w:hint="eastAsia"/>
          <w:sz w:val="28"/>
          <w:szCs w:val="28"/>
          <w:shd w:val="clear" w:color="auto" w:fill="FFFFFF"/>
        </w:rPr>
        <w:t>。</w:t>
      </w:r>
    </w:p>
    <w:p w:rsidR="00D82D2B" w:rsidRPr="00A56F5F" w:rsidRDefault="00D82D2B" w:rsidP="00D82D2B">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lastRenderedPageBreak/>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Pr="00D82D2B" w:rsidRDefault="00D82D2B" w:rsidP="009661BC">
      <w:pPr>
        <w:spacing w:line="500" w:lineRule="exact"/>
        <w:jc w:val="left"/>
        <w:rPr>
          <w:rFonts w:asciiTheme="majorEastAsia" w:eastAsiaTheme="majorEastAsia" w:hAnsiTheme="majorEastAsia"/>
          <w:sz w:val="22"/>
          <w:szCs w:val="21"/>
        </w:rPr>
      </w:pPr>
    </w:p>
    <w:p w:rsidR="00990A78" w:rsidRDefault="00DE7981" w:rsidP="00DE7981">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FB" w:rsidRDefault="008879FB" w:rsidP="00DE7981">
      <w:r>
        <w:separator/>
      </w:r>
    </w:p>
  </w:endnote>
  <w:endnote w:type="continuationSeparator" w:id="0">
    <w:p w:rsidR="008879FB" w:rsidRDefault="008879FB"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583F50">
      <w:rPr>
        <w:rStyle w:val="a5"/>
        <w:noProof/>
      </w:rPr>
      <w:t>9</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FB" w:rsidRDefault="008879FB" w:rsidP="00DE7981">
      <w:r>
        <w:separator/>
      </w:r>
    </w:p>
  </w:footnote>
  <w:footnote w:type="continuationSeparator" w:id="0">
    <w:p w:rsidR="008879FB" w:rsidRDefault="008879FB"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B2A3C"/>
    <w:rsid w:val="001B65D0"/>
    <w:rsid w:val="001C6161"/>
    <w:rsid w:val="001D17C9"/>
    <w:rsid w:val="001E765B"/>
    <w:rsid w:val="00221D96"/>
    <w:rsid w:val="003166DC"/>
    <w:rsid w:val="00317364"/>
    <w:rsid w:val="0032075B"/>
    <w:rsid w:val="00357BA4"/>
    <w:rsid w:val="00513115"/>
    <w:rsid w:val="00542AB9"/>
    <w:rsid w:val="00583F50"/>
    <w:rsid w:val="00586C6A"/>
    <w:rsid w:val="005E3B88"/>
    <w:rsid w:val="005F3DDF"/>
    <w:rsid w:val="00631449"/>
    <w:rsid w:val="00671C6B"/>
    <w:rsid w:val="006802B5"/>
    <w:rsid w:val="006A0F26"/>
    <w:rsid w:val="006E43B2"/>
    <w:rsid w:val="00777D03"/>
    <w:rsid w:val="008121CC"/>
    <w:rsid w:val="00813D7D"/>
    <w:rsid w:val="008367DD"/>
    <w:rsid w:val="00844BFF"/>
    <w:rsid w:val="008835A7"/>
    <w:rsid w:val="008879FB"/>
    <w:rsid w:val="009661BC"/>
    <w:rsid w:val="00990A78"/>
    <w:rsid w:val="009C78C4"/>
    <w:rsid w:val="009F374D"/>
    <w:rsid w:val="00B86E09"/>
    <w:rsid w:val="00BB7108"/>
    <w:rsid w:val="00C44F59"/>
    <w:rsid w:val="00C84E39"/>
    <w:rsid w:val="00D05B09"/>
    <w:rsid w:val="00D82D2B"/>
    <w:rsid w:val="00DE7981"/>
    <w:rsid w:val="00E13E3B"/>
    <w:rsid w:val="00E40B4F"/>
    <w:rsid w:val="00EA6D99"/>
    <w:rsid w:val="00EC3AFA"/>
    <w:rsid w:val="00EE0950"/>
    <w:rsid w:val="00EF41C6"/>
    <w:rsid w:val="00F07126"/>
    <w:rsid w:val="00F85527"/>
    <w:rsid w:val="00F978E1"/>
    <w:rsid w:val="00FC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22B2-E036-427D-8ED0-2F9FB409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546</Words>
  <Characters>3118</Characters>
  <Application>Microsoft Office Word</Application>
  <DocSecurity>0</DocSecurity>
  <Lines>25</Lines>
  <Paragraphs>7</Paragraphs>
  <ScaleCrop>false</ScaleCrop>
  <Company>Free sky</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25</cp:revision>
  <dcterms:created xsi:type="dcterms:W3CDTF">2017-12-08T01:49:00Z</dcterms:created>
  <dcterms:modified xsi:type="dcterms:W3CDTF">2018-07-20T03:41:00Z</dcterms:modified>
</cp:coreProperties>
</file>