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0"/>
          <w:szCs w:val="30"/>
        </w:rPr>
      </w:pPr>
    </w:p>
    <w:p w:rsidR="0002559E" w:rsidRPr="00C44F59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1215D2" w:rsidRDefault="0002559E" w:rsidP="001215D2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hint="eastAsia"/>
          <w:sz w:val="44"/>
          <w:szCs w:val="44"/>
        </w:rPr>
      </w:pPr>
      <w:r w:rsidRPr="00494CA0">
        <w:rPr>
          <w:rFonts w:ascii="黑体" w:eastAsia="黑体" w:hAnsi="黑体" w:hint="eastAsia"/>
          <w:sz w:val="44"/>
          <w:szCs w:val="44"/>
        </w:rPr>
        <w:t>广西工商职业技术学院</w:t>
      </w:r>
    </w:p>
    <w:p w:rsidR="001215D2" w:rsidRDefault="001215D2" w:rsidP="001215D2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hint="eastAsia"/>
          <w:sz w:val="44"/>
          <w:szCs w:val="44"/>
        </w:rPr>
      </w:pPr>
      <w:r w:rsidRPr="001215D2">
        <w:rPr>
          <w:rFonts w:ascii="黑体" w:eastAsia="黑体" w:hAnsi="黑体" w:hint="eastAsia"/>
          <w:sz w:val="44"/>
          <w:szCs w:val="44"/>
        </w:rPr>
        <w:t>数据中心网络安全设备升级服务</w:t>
      </w:r>
      <w:r w:rsidR="0002559E" w:rsidRPr="008E069E">
        <w:rPr>
          <w:rFonts w:ascii="黑体" w:eastAsia="黑体" w:hAnsi="黑体" w:hint="eastAsia"/>
          <w:sz w:val="44"/>
          <w:szCs w:val="44"/>
        </w:rPr>
        <w:t>采购</w:t>
      </w:r>
    </w:p>
    <w:p w:rsidR="0002559E" w:rsidRPr="00494CA0" w:rsidRDefault="0002559E" w:rsidP="008E069E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 w:rsidRPr="00494CA0">
        <w:rPr>
          <w:rFonts w:ascii="黑体" w:eastAsia="黑体" w:hAnsi="黑体" w:hint="eastAsia"/>
          <w:sz w:val="44"/>
          <w:szCs w:val="44"/>
        </w:rPr>
        <w:t>询价通知书</w:t>
      </w: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8E069E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8E06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报价</w:t>
      </w:r>
      <w:r w:rsidR="0002559E" w:rsidRPr="00C44F59">
        <w:rPr>
          <w:rFonts w:asciiTheme="majorEastAsia" w:eastAsiaTheme="majorEastAsia" w:hAnsiTheme="majorEastAsia" w:hint="eastAsia"/>
          <w:sz w:val="36"/>
          <w:szCs w:val="36"/>
        </w:rPr>
        <w:t>人：                        （公章）</w:t>
      </w: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>法定代表人或其授权代表：        （签名）</w:t>
      </w:r>
    </w:p>
    <w:p w:rsidR="0002559E" w:rsidRPr="00C44F59" w:rsidRDefault="0002559E" w:rsidP="0002559E">
      <w:pPr>
        <w:spacing w:line="500" w:lineRule="exact"/>
        <w:ind w:firstLineChars="400" w:firstLine="1440"/>
        <w:jc w:val="lef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500B95">
      <w:pPr>
        <w:spacing w:line="500" w:lineRule="exact"/>
        <w:ind w:firstLineChars="350" w:firstLine="1260"/>
        <w:jc w:val="left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 xml:space="preserve">联系方式：  </w:t>
      </w: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>2018年   月   日</w:t>
      </w:r>
    </w:p>
    <w:p w:rsidR="00500B95" w:rsidRDefault="0002559E" w:rsidP="0002559E">
      <w:pPr>
        <w:spacing w:line="360" w:lineRule="exact"/>
        <w:ind w:right="960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/>
          <w:sz w:val="36"/>
          <w:szCs w:val="36"/>
        </w:rPr>
        <w:br w:type="page"/>
      </w:r>
    </w:p>
    <w:p w:rsidR="00500B95" w:rsidRPr="00500B95" w:rsidRDefault="00500B95" w:rsidP="00500B95">
      <w:pPr>
        <w:spacing w:line="360" w:lineRule="exact"/>
        <w:ind w:right="960"/>
        <w:rPr>
          <w:rFonts w:asciiTheme="majorEastAsia" w:eastAsiaTheme="majorEastAsia" w:hAnsiTheme="majorEastAsia"/>
          <w:b/>
          <w:sz w:val="32"/>
          <w:szCs w:val="32"/>
        </w:rPr>
      </w:pPr>
      <w:r w:rsidRPr="00500B95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1、报价表</w:t>
      </w:r>
    </w:p>
    <w:p w:rsidR="009C0826" w:rsidRPr="008E069E" w:rsidRDefault="0002559E" w:rsidP="008E069E">
      <w:pPr>
        <w:spacing w:line="360" w:lineRule="exact"/>
        <w:ind w:right="-35"/>
        <w:jc w:val="center"/>
        <w:rPr>
          <w:rFonts w:ascii="黑体" w:eastAsia="黑体" w:hAnsi="黑体"/>
          <w:sz w:val="36"/>
          <w:szCs w:val="36"/>
        </w:rPr>
      </w:pPr>
      <w:r w:rsidRPr="008E069E">
        <w:rPr>
          <w:rFonts w:ascii="黑体" w:eastAsia="黑体" w:hAnsi="黑体" w:cs="宋体" w:hint="eastAsia"/>
          <w:sz w:val="36"/>
          <w:szCs w:val="36"/>
        </w:rPr>
        <w:t>广西工商职业技术学院</w:t>
      </w:r>
    </w:p>
    <w:p w:rsidR="0002559E" w:rsidRPr="008E069E" w:rsidRDefault="001215D2" w:rsidP="008E069E">
      <w:pPr>
        <w:spacing w:line="360" w:lineRule="exact"/>
        <w:ind w:right="-35"/>
        <w:jc w:val="center"/>
        <w:rPr>
          <w:rFonts w:ascii="黑体" w:eastAsia="黑体" w:hAnsi="黑体"/>
          <w:sz w:val="36"/>
          <w:szCs w:val="36"/>
        </w:rPr>
      </w:pPr>
      <w:r w:rsidRPr="001215D2">
        <w:rPr>
          <w:rFonts w:ascii="黑体" w:eastAsia="黑体" w:hAnsi="黑体" w:hint="eastAsia"/>
          <w:sz w:val="36"/>
          <w:szCs w:val="36"/>
        </w:rPr>
        <w:t>数据中心网络安全设备升级服务</w:t>
      </w:r>
      <w:r w:rsidR="009C0826" w:rsidRPr="008E069E">
        <w:rPr>
          <w:rFonts w:ascii="黑体" w:eastAsia="黑体" w:hAnsi="黑体" w:cs="Arial" w:hint="eastAsia"/>
          <w:sz w:val="36"/>
          <w:szCs w:val="36"/>
          <w:shd w:val="clear" w:color="auto" w:fill="FFFFFF"/>
        </w:rPr>
        <w:t>采购</w:t>
      </w:r>
      <w:r w:rsidR="0002559E" w:rsidRPr="008E069E">
        <w:rPr>
          <w:rFonts w:ascii="黑体" w:eastAsia="黑体" w:hAnsi="黑体" w:cs="宋体" w:hint="eastAsia"/>
          <w:sz w:val="36"/>
          <w:szCs w:val="36"/>
        </w:rPr>
        <w:t>报价表</w:t>
      </w:r>
    </w:p>
    <w:p w:rsidR="0002559E" w:rsidRDefault="0002559E" w:rsidP="0002559E">
      <w:pPr>
        <w:spacing w:line="360" w:lineRule="exact"/>
        <w:ind w:right="960"/>
        <w:jc w:val="center"/>
        <w:rPr>
          <w:rFonts w:ascii="宋体" w:hAnsi="宋体"/>
          <w:sz w:val="24"/>
        </w:rPr>
      </w:pPr>
    </w:p>
    <w:tbl>
      <w:tblPr>
        <w:tblW w:w="942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4"/>
        <w:gridCol w:w="1510"/>
        <w:gridCol w:w="155"/>
        <w:gridCol w:w="1757"/>
        <w:gridCol w:w="801"/>
        <w:gridCol w:w="971"/>
        <w:gridCol w:w="449"/>
        <w:gridCol w:w="121"/>
        <w:gridCol w:w="1486"/>
      </w:tblGrid>
      <w:tr w:rsidR="0002559E" w:rsidTr="001215D2">
        <w:trPr>
          <w:trHeight w:val="878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8E06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报价</w:t>
            </w:r>
            <w:r w:rsidR="0002559E">
              <w:rPr>
                <w:rFonts w:ascii="宋体" w:hAnsi="宋体" w:hint="eastAsia"/>
                <w:sz w:val="28"/>
                <w:szCs w:val="28"/>
              </w:rPr>
              <w:t>单位</w:t>
            </w:r>
          </w:p>
        </w:tc>
        <w:tc>
          <w:tcPr>
            <w:tcW w:w="4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法人代表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2559E" w:rsidTr="001215D2">
        <w:trPr>
          <w:trHeight w:val="878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委托代理人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ind w:right="-10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ind w:right="9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2559E" w:rsidTr="001215D2">
        <w:trPr>
          <w:trHeight w:val="878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600C4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预   算</w:t>
            </w:r>
          </w:p>
        </w:tc>
        <w:tc>
          <w:tcPr>
            <w:tcW w:w="7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Pr="00600C47" w:rsidRDefault="001215D2" w:rsidP="008E069E">
            <w:pPr>
              <w:spacing w:line="360" w:lineRule="exact"/>
              <w:ind w:right="7"/>
              <w:jc w:val="left"/>
              <w:rPr>
                <w:rFonts w:ascii="宋体" w:hAnsi="宋体"/>
                <w:sz w:val="28"/>
                <w:szCs w:val="28"/>
              </w:rPr>
            </w:pPr>
            <w:r w:rsidRPr="008A51AD">
              <w:rPr>
                <w:rFonts w:ascii="仿宋" w:eastAsia="仿宋" w:hAnsi="仿宋" w:cs="宋体" w:hint="eastAsia"/>
                <w:color w:val="000000" w:themeColor="text1"/>
                <w:sz w:val="30"/>
                <w:szCs w:val="30"/>
                <w:lang w:val="zh-CN"/>
              </w:rPr>
              <w:t>￥</w:t>
            </w:r>
            <w:r w:rsidRPr="008A51AD">
              <w:rPr>
                <w:rFonts w:ascii="仿宋" w:eastAsia="仿宋" w:hAnsi="仿宋" w:cs="仿宋"/>
                <w:sz w:val="30"/>
                <w:szCs w:val="30"/>
              </w:rPr>
              <w:t>19.9382万元</w:t>
            </w:r>
          </w:p>
        </w:tc>
      </w:tr>
      <w:tr w:rsidR="001215D2" w:rsidTr="001215D2">
        <w:trPr>
          <w:trHeight w:val="200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5D2" w:rsidRDefault="001215D2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    价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5D2" w:rsidRPr="001215D2" w:rsidRDefault="001215D2" w:rsidP="001215D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1215D2">
              <w:rPr>
                <w:rFonts w:ascii="仿宋" w:eastAsia="仿宋" w:hAnsi="仿宋" w:hint="eastAsia"/>
                <w:b/>
                <w:szCs w:val="21"/>
              </w:rPr>
              <w:t>货物名称</w:t>
            </w:r>
          </w:p>
        </w:tc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D2" w:rsidRPr="001215D2" w:rsidRDefault="001215D2" w:rsidP="001215D2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1215D2">
              <w:rPr>
                <w:rFonts w:ascii="仿宋" w:eastAsia="仿宋" w:hAnsi="仿宋" w:hint="eastAsia"/>
                <w:b/>
                <w:szCs w:val="21"/>
              </w:rPr>
              <w:t>参考型号规格或配置技术参数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D2" w:rsidRPr="008A51AD" w:rsidRDefault="001215D2" w:rsidP="00574B30">
            <w:pPr>
              <w:jc w:val="center"/>
              <w:rPr>
                <w:rFonts w:ascii="仿宋" w:eastAsia="仿宋" w:hAnsi="仿宋"/>
                <w:b/>
                <w:sz w:val="20"/>
              </w:rPr>
            </w:pPr>
            <w:r w:rsidRPr="008A51AD">
              <w:rPr>
                <w:rFonts w:ascii="仿宋" w:eastAsia="仿宋" w:hAnsi="仿宋" w:hint="eastAsia"/>
                <w:b/>
                <w:sz w:val="20"/>
              </w:rPr>
              <w:t>服务年限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D2" w:rsidRPr="008E069E" w:rsidRDefault="001215D2" w:rsidP="001215D2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215D2">
              <w:rPr>
                <w:rFonts w:ascii="仿宋" w:eastAsia="仿宋" w:hAnsi="仿宋" w:hint="eastAsia"/>
                <w:b/>
                <w:szCs w:val="21"/>
              </w:rPr>
              <w:t>报价</w:t>
            </w:r>
            <w:r>
              <w:rPr>
                <w:rFonts w:ascii="仿宋" w:eastAsia="仿宋" w:hAnsi="仿宋" w:hint="eastAsia"/>
                <w:b/>
                <w:szCs w:val="21"/>
              </w:rPr>
              <w:t>（万元）</w:t>
            </w:r>
          </w:p>
        </w:tc>
      </w:tr>
      <w:tr w:rsidR="001215D2" w:rsidTr="001215D2">
        <w:trPr>
          <w:trHeight w:val="288"/>
        </w:trPr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5D2" w:rsidRDefault="001215D2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D2" w:rsidRPr="00FA3FC2" w:rsidRDefault="001215D2" w:rsidP="00574B30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E1431A">
              <w:rPr>
                <w:rFonts w:ascii="仿宋" w:eastAsia="仿宋" w:hAnsi="仿宋" w:hint="eastAsia"/>
                <w:sz w:val="24"/>
              </w:rPr>
              <w:t>绿盟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WAF NX3白银服务包</w:t>
            </w:r>
          </w:p>
        </w:tc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D2" w:rsidRPr="008A51AD" w:rsidRDefault="001215D2" w:rsidP="00574B30">
            <w:pPr>
              <w:jc w:val="center"/>
              <w:rPr>
                <w:rFonts w:ascii="仿宋" w:eastAsia="仿宋" w:hAnsi="仿宋"/>
                <w:sz w:val="22"/>
              </w:rPr>
            </w:pPr>
            <w:r w:rsidRPr="008A51AD">
              <w:rPr>
                <w:rFonts w:ascii="仿宋" w:eastAsia="仿宋" w:hAnsi="仿宋" w:hint="eastAsia"/>
                <w:sz w:val="22"/>
              </w:rPr>
              <w:t>包含软件更新服务、产品保修服务、</w:t>
            </w:r>
            <w:proofErr w:type="gramStart"/>
            <w:r w:rsidRPr="008A51AD">
              <w:rPr>
                <w:rFonts w:ascii="仿宋" w:eastAsia="仿宋" w:hAnsi="仿宋" w:hint="eastAsia"/>
                <w:sz w:val="22"/>
              </w:rPr>
              <w:t>远程支持</w:t>
            </w:r>
            <w:proofErr w:type="gramEnd"/>
            <w:r w:rsidRPr="008A51AD">
              <w:rPr>
                <w:rFonts w:ascii="仿宋" w:eastAsia="仿宋" w:hAnsi="仿宋" w:hint="eastAsia"/>
                <w:sz w:val="22"/>
              </w:rPr>
              <w:t>服务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D2" w:rsidRPr="00FA3FC2" w:rsidRDefault="001215D2" w:rsidP="00574B3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D2" w:rsidRPr="008E069E" w:rsidRDefault="001215D2" w:rsidP="001215D2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1215D2" w:rsidTr="001215D2">
        <w:trPr>
          <w:trHeight w:val="288"/>
        </w:trPr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5D2" w:rsidRDefault="001215D2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D2" w:rsidRPr="00FA3FC2" w:rsidRDefault="001215D2" w:rsidP="00574B30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E1431A">
              <w:rPr>
                <w:rFonts w:ascii="仿宋" w:eastAsia="仿宋" w:hAnsi="仿宋" w:hint="eastAsia"/>
                <w:sz w:val="24"/>
              </w:rPr>
              <w:t>绿盟</w:t>
            </w:r>
            <w:proofErr w:type="gramEnd"/>
            <w:r w:rsidRPr="00E1431A">
              <w:rPr>
                <w:rFonts w:ascii="仿宋" w:eastAsia="仿宋" w:hAnsi="仿宋"/>
                <w:sz w:val="24"/>
              </w:rPr>
              <w:t>SAS NX3</w:t>
            </w:r>
            <w:r>
              <w:rPr>
                <w:rFonts w:ascii="仿宋" w:eastAsia="仿宋" w:hAnsi="仿宋" w:hint="eastAsia"/>
                <w:sz w:val="24"/>
              </w:rPr>
              <w:t>白银服务包</w:t>
            </w:r>
          </w:p>
        </w:tc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D2" w:rsidRPr="008A51AD" w:rsidRDefault="001215D2" w:rsidP="00574B30">
            <w:pPr>
              <w:jc w:val="center"/>
              <w:rPr>
                <w:rFonts w:ascii="仿宋" w:eastAsia="仿宋" w:hAnsi="仿宋"/>
                <w:sz w:val="22"/>
              </w:rPr>
            </w:pPr>
            <w:r w:rsidRPr="008A51AD">
              <w:rPr>
                <w:rFonts w:ascii="仿宋" w:eastAsia="仿宋" w:hAnsi="仿宋" w:hint="eastAsia"/>
                <w:sz w:val="22"/>
              </w:rPr>
              <w:t>包含软件更新服务、产品保修服务、</w:t>
            </w:r>
            <w:proofErr w:type="gramStart"/>
            <w:r w:rsidRPr="008A51AD">
              <w:rPr>
                <w:rFonts w:ascii="仿宋" w:eastAsia="仿宋" w:hAnsi="仿宋" w:hint="eastAsia"/>
                <w:sz w:val="22"/>
              </w:rPr>
              <w:t>远程支持</w:t>
            </w:r>
            <w:proofErr w:type="gramEnd"/>
            <w:r w:rsidRPr="008A51AD">
              <w:rPr>
                <w:rFonts w:ascii="仿宋" w:eastAsia="仿宋" w:hAnsi="仿宋" w:hint="eastAsia"/>
                <w:sz w:val="22"/>
              </w:rPr>
              <w:t>服务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D2" w:rsidRDefault="001215D2" w:rsidP="00574B30">
            <w:pPr>
              <w:jc w:val="center"/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 w:rsidRPr="008C3CD4">
              <w:rPr>
                <w:rFonts w:ascii="仿宋" w:eastAsia="仿宋" w:hAnsi="仿宋" w:hint="eastAsia"/>
                <w:sz w:val="24"/>
              </w:rPr>
              <w:t>年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D2" w:rsidRPr="008E069E" w:rsidRDefault="001215D2" w:rsidP="001215D2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1215D2" w:rsidTr="001215D2">
        <w:trPr>
          <w:trHeight w:val="325"/>
        </w:trPr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5D2" w:rsidRDefault="001215D2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D2" w:rsidRPr="00FA3FC2" w:rsidRDefault="001215D2" w:rsidP="00574B30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E1431A">
              <w:rPr>
                <w:rFonts w:ascii="仿宋" w:eastAsia="仿宋" w:hAnsi="仿宋" w:hint="eastAsia"/>
                <w:sz w:val="24"/>
              </w:rPr>
              <w:t>绿盟</w:t>
            </w:r>
            <w:proofErr w:type="gramEnd"/>
            <w:r w:rsidRPr="00E1431A">
              <w:rPr>
                <w:rFonts w:ascii="仿宋" w:eastAsia="仿宋" w:hAnsi="仿宋"/>
                <w:sz w:val="24"/>
              </w:rPr>
              <w:t>WVSS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E1431A">
              <w:rPr>
                <w:rFonts w:ascii="仿宋" w:eastAsia="仿宋" w:hAnsi="仿宋"/>
                <w:sz w:val="24"/>
              </w:rPr>
              <w:t>NX3</w:t>
            </w:r>
            <w:r>
              <w:rPr>
                <w:rFonts w:ascii="仿宋" w:eastAsia="仿宋" w:hAnsi="仿宋" w:hint="eastAsia"/>
                <w:sz w:val="24"/>
              </w:rPr>
              <w:t>白银服务包</w:t>
            </w:r>
          </w:p>
        </w:tc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D2" w:rsidRPr="008A51AD" w:rsidRDefault="001215D2" w:rsidP="00574B30">
            <w:pPr>
              <w:jc w:val="center"/>
              <w:rPr>
                <w:rFonts w:ascii="仿宋" w:eastAsia="仿宋" w:hAnsi="仿宋"/>
                <w:sz w:val="22"/>
              </w:rPr>
            </w:pPr>
            <w:r w:rsidRPr="008A51AD">
              <w:rPr>
                <w:rFonts w:ascii="仿宋" w:eastAsia="仿宋" w:hAnsi="仿宋" w:hint="eastAsia"/>
                <w:sz w:val="22"/>
              </w:rPr>
              <w:t>包含软件更新服务、产品保修服务、</w:t>
            </w:r>
            <w:proofErr w:type="gramStart"/>
            <w:r w:rsidRPr="008A51AD">
              <w:rPr>
                <w:rFonts w:ascii="仿宋" w:eastAsia="仿宋" w:hAnsi="仿宋" w:hint="eastAsia"/>
                <w:sz w:val="22"/>
              </w:rPr>
              <w:t>远程支持</w:t>
            </w:r>
            <w:proofErr w:type="gramEnd"/>
            <w:r w:rsidRPr="008A51AD">
              <w:rPr>
                <w:rFonts w:ascii="仿宋" w:eastAsia="仿宋" w:hAnsi="仿宋" w:hint="eastAsia"/>
                <w:sz w:val="22"/>
              </w:rPr>
              <w:t>服务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D2" w:rsidRDefault="001215D2" w:rsidP="00574B30">
            <w:pPr>
              <w:jc w:val="center"/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 w:rsidRPr="008C3CD4">
              <w:rPr>
                <w:rFonts w:ascii="仿宋" w:eastAsia="仿宋" w:hAnsi="仿宋" w:hint="eastAsia"/>
                <w:sz w:val="24"/>
              </w:rPr>
              <w:t>年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D2" w:rsidRPr="008E069E" w:rsidRDefault="001215D2" w:rsidP="001215D2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1215D2" w:rsidTr="001215D2">
        <w:trPr>
          <w:trHeight w:val="137"/>
        </w:trPr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5D2" w:rsidRDefault="001215D2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D2" w:rsidRPr="008A51AD" w:rsidRDefault="001215D2" w:rsidP="00574B30">
            <w:pPr>
              <w:jc w:val="center"/>
              <w:rPr>
                <w:rFonts w:ascii="仿宋" w:eastAsia="仿宋" w:hAnsi="仿宋"/>
                <w:sz w:val="22"/>
              </w:rPr>
            </w:pPr>
            <w:r w:rsidRPr="008A51AD">
              <w:rPr>
                <w:rFonts w:ascii="仿宋" w:eastAsia="仿宋" w:hAnsi="仿宋" w:hint="eastAsia"/>
                <w:sz w:val="22"/>
              </w:rPr>
              <w:t>深</w:t>
            </w:r>
            <w:proofErr w:type="gramStart"/>
            <w:r w:rsidRPr="008A51AD">
              <w:rPr>
                <w:rFonts w:ascii="仿宋" w:eastAsia="仿宋" w:hAnsi="仿宋" w:hint="eastAsia"/>
                <w:sz w:val="22"/>
              </w:rPr>
              <w:t>信服流控</w:t>
            </w:r>
            <w:proofErr w:type="gramEnd"/>
            <w:r w:rsidRPr="008A51AD">
              <w:rPr>
                <w:rFonts w:ascii="仿宋" w:eastAsia="仿宋" w:hAnsi="仿宋"/>
                <w:sz w:val="22"/>
              </w:rPr>
              <w:t>AC-4700-LH</w:t>
            </w:r>
            <w:r w:rsidRPr="008A51AD">
              <w:rPr>
                <w:rFonts w:ascii="仿宋" w:eastAsia="仿宋" w:hAnsi="仿宋" w:hint="eastAsia"/>
                <w:sz w:val="22"/>
              </w:rPr>
              <w:t xml:space="preserve"> 升级</w:t>
            </w:r>
          </w:p>
        </w:tc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D2" w:rsidRPr="008A51AD" w:rsidRDefault="001215D2" w:rsidP="00574B30">
            <w:pPr>
              <w:snapToGrid w:val="0"/>
              <w:jc w:val="center"/>
              <w:rPr>
                <w:rFonts w:ascii="仿宋" w:eastAsia="仿宋" w:hAnsi="仿宋"/>
                <w:sz w:val="22"/>
              </w:rPr>
            </w:pPr>
            <w:r w:rsidRPr="008A51AD">
              <w:rPr>
                <w:rFonts w:ascii="仿宋" w:eastAsia="仿宋" w:hAnsi="仿宋" w:hint="eastAsia"/>
                <w:sz w:val="22"/>
              </w:rPr>
              <w:t>软件升级、产品质保、URL库升级、</w:t>
            </w:r>
            <w:proofErr w:type="gramStart"/>
            <w:r w:rsidRPr="008A51AD">
              <w:rPr>
                <w:rFonts w:ascii="仿宋" w:eastAsia="仿宋" w:hAnsi="仿宋" w:hint="eastAsia"/>
                <w:sz w:val="22"/>
              </w:rPr>
              <w:t>远程支持</w:t>
            </w:r>
            <w:proofErr w:type="gramEnd"/>
            <w:r w:rsidRPr="008A51AD">
              <w:rPr>
                <w:rFonts w:ascii="仿宋" w:eastAsia="仿宋" w:hAnsi="仿宋" w:hint="eastAsia"/>
                <w:sz w:val="22"/>
              </w:rPr>
              <w:t>服务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D2" w:rsidRDefault="001215D2" w:rsidP="00574B30">
            <w:pPr>
              <w:jc w:val="center"/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 w:rsidRPr="008C3CD4">
              <w:rPr>
                <w:rFonts w:ascii="仿宋" w:eastAsia="仿宋" w:hAnsi="仿宋" w:hint="eastAsia"/>
                <w:sz w:val="24"/>
              </w:rPr>
              <w:t>年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D2" w:rsidRPr="008E069E" w:rsidRDefault="001215D2" w:rsidP="001215D2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1215D2" w:rsidTr="001215D2">
        <w:trPr>
          <w:trHeight w:val="162"/>
        </w:trPr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5D2" w:rsidRDefault="001215D2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D2" w:rsidRPr="008A51AD" w:rsidRDefault="001215D2" w:rsidP="00574B30">
            <w:pPr>
              <w:jc w:val="center"/>
              <w:rPr>
                <w:rFonts w:ascii="仿宋" w:eastAsia="仿宋" w:hAnsi="仿宋"/>
                <w:sz w:val="22"/>
              </w:rPr>
            </w:pPr>
            <w:r w:rsidRPr="008A51AD">
              <w:rPr>
                <w:rFonts w:ascii="仿宋" w:eastAsia="仿宋" w:hAnsi="仿宋" w:hint="eastAsia"/>
                <w:sz w:val="22"/>
              </w:rPr>
              <w:t>深</w:t>
            </w:r>
            <w:proofErr w:type="gramStart"/>
            <w:r w:rsidRPr="008A51AD">
              <w:rPr>
                <w:rFonts w:ascii="仿宋" w:eastAsia="仿宋" w:hAnsi="仿宋" w:hint="eastAsia"/>
                <w:sz w:val="22"/>
              </w:rPr>
              <w:t>信服流控</w:t>
            </w:r>
            <w:proofErr w:type="gramEnd"/>
            <w:r w:rsidRPr="008A51AD">
              <w:rPr>
                <w:rFonts w:ascii="仿宋" w:eastAsia="仿宋" w:hAnsi="仿宋"/>
                <w:sz w:val="22"/>
              </w:rPr>
              <w:t>AC-1500-LH</w:t>
            </w:r>
            <w:r w:rsidRPr="008A51AD">
              <w:rPr>
                <w:rFonts w:ascii="仿宋" w:eastAsia="仿宋" w:hAnsi="仿宋" w:hint="eastAsia"/>
                <w:sz w:val="22"/>
              </w:rPr>
              <w:t xml:space="preserve"> 升级</w:t>
            </w:r>
          </w:p>
        </w:tc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D2" w:rsidRPr="008A51AD" w:rsidRDefault="001215D2" w:rsidP="00574B30">
            <w:pPr>
              <w:snapToGrid w:val="0"/>
              <w:jc w:val="center"/>
              <w:rPr>
                <w:rFonts w:ascii="仿宋" w:eastAsia="仿宋" w:hAnsi="仿宋"/>
                <w:sz w:val="22"/>
              </w:rPr>
            </w:pPr>
            <w:r w:rsidRPr="008A51AD">
              <w:rPr>
                <w:rFonts w:ascii="仿宋" w:eastAsia="仿宋" w:hAnsi="仿宋" w:hint="eastAsia"/>
                <w:sz w:val="22"/>
              </w:rPr>
              <w:t>软件升级、产品质保、URL库升级、</w:t>
            </w:r>
            <w:proofErr w:type="gramStart"/>
            <w:r w:rsidRPr="008A51AD">
              <w:rPr>
                <w:rFonts w:ascii="仿宋" w:eastAsia="仿宋" w:hAnsi="仿宋" w:hint="eastAsia"/>
                <w:sz w:val="22"/>
              </w:rPr>
              <w:t>远程支持</w:t>
            </w:r>
            <w:proofErr w:type="gramEnd"/>
            <w:r w:rsidRPr="008A51AD">
              <w:rPr>
                <w:rFonts w:ascii="仿宋" w:eastAsia="仿宋" w:hAnsi="仿宋" w:hint="eastAsia"/>
                <w:sz w:val="22"/>
              </w:rPr>
              <w:t>服务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D2" w:rsidRDefault="001215D2" w:rsidP="00574B30">
            <w:pPr>
              <w:jc w:val="center"/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 w:rsidRPr="008C3CD4">
              <w:rPr>
                <w:rFonts w:ascii="仿宋" w:eastAsia="仿宋" w:hAnsi="仿宋" w:hint="eastAsia"/>
                <w:sz w:val="24"/>
              </w:rPr>
              <w:t>年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D2" w:rsidRPr="008E069E" w:rsidRDefault="001215D2" w:rsidP="001215D2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1215D2" w:rsidTr="001215D2">
        <w:trPr>
          <w:trHeight w:val="776"/>
        </w:trPr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5D2" w:rsidRDefault="001215D2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D2" w:rsidRPr="00FA3FC2" w:rsidRDefault="001215D2" w:rsidP="00574B3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深信服防火墙</w:t>
            </w:r>
            <w:r w:rsidRPr="00063F0C">
              <w:rPr>
                <w:rFonts w:ascii="仿宋" w:eastAsia="仿宋" w:hAnsi="仿宋"/>
                <w:sz w:val="24"/>
              </w:rPr>
              <w:t>AF-3080-JT</w:t>
            </w:r>
          </w:p>
        </w:tc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D2" w:rsidRPr="00FA3FC2" w:rsidRDefault="001215D2" w:rsidP="00574B30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软件升级、产品质保、网关杀毒续费、安全规则库升级</w:t>
            </w:r>
            <w:r w:rsidRPr="00E1431A">
              <w:rPr>
                <w:rFonts w:ascii="仿宋" w:eastAsia="仿宋" w:hAnsi="仿宋" w:hint="eastAsia"/>
                <w:sz w:val="24"/>
              </w:rPr>
              <w:t>、</w:t>
            </w:r>
            <w:proofErr w:type="gramStart"/>
            <w:r w:rsidRPr="00E1431A">
              <w:rPr>
                <w:rFonts w:ascii="仿宋" w:eastAsia="仿宋" w:hAnsi="仿宋" w:hint="eastAsia"/>
                <w:sz w:val="24"/>
              </w:rPr>
              <w:t>远程支持</w:t>
            </w:r>
            <w:proofErr w:type="gramEnd"/>
            <w:r w:rsidRPr="00E1431A">
              <w:rPr>
                <w:rFonts w:ascii="仿宋" w:eastAsia="仿宋" w:hAnsi="仿宋" w:hint="eastAsia"/>
                <w:sz w:val="24"/>
              </w:rPr>
              <w:t>服务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D2" w:rsidRDefault="001215D2" w:rsidP="00574B30">
            <w:pPr>
              <w:jc w:val="center"/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 w:rsidRPr="008C3CD4">
              <w:rPr>
                <w:rFonts w:ascii="仿宋" w:eastAsia="仿宋" w:hAnsi="仿宋" w:hint="eastAsia"/>
                <w:sz w:val="24"/>
              </w:rPr>
              <w:t>年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D2" w:rsidRPr="008E069E" w:rsidRDefault="001215D2" w:rsidP="001215D2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1215D2" w:rsidTr="001215D2">
        <w:trPr>
          <w:trHeight w:val="719"/>
        </w:trPr>
        <w:tc>
          <w:tcPr>
            <w:tcW w:w="2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D2" w:rsidRDefault="001215D2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57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D2" w:rsidRPr="008E069E" w:rsidRDefault="001215D2" w:rsidP="001215D2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合计（万元）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D2" w:rsidRPr="008E069E" w:rsidRDefault="001215D2" w:rsidP="001215D2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1215D2" w:rsidTr="001215D2">
        <w:trPr>
          <w:trHeight w:val="878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5D2" w:rsidRDefault="001215D2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其他承诺</w:t>
            </w:r>
          </w:p>
        </w:tc>
        <w:tc>
          <w:tcPr>
            <w:tcW w:w="725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D2" w:rsidRDefault="001215D2">
            <w:pPr>
              <w:spacing w:line="36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215D2" w:rsidTr="001215D2">
        <w:trPr>
          <w:trHeight w:val="878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5D2" w:rsidRDefault="001215D2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 注</w:t>
            </w:r>
          </w:p>
        </w:tc>
        <w:tc>
          <w:tcPr>
            <w:tcW w:w="7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5D2" w:rsidRPr="00C22814" w:rsidRDefault="001215D2" w:rsidP="006B3B91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02559E" w:rsidRDefault="003F6A08" w:rsidP="003F6A08">
      <w:pPr>
        <w:spacing w:line="500" w:lineRule="exact"/>
        <w:ind w:right="2638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</w:t>
      </w:r>
      <w:r w:rsidR="0002559E">
        <w:rPr>
          <w:rFonts w:ascii="宋体" w:hAnsi="宋体" w:hint="eastAsia"/>
          <w:sz w:val="28"/>
          <w:szCs w:val="28"/>
        </w:rPr>
        <w:t>投标单位</w:t>
      </w:r>
      <w:r w:rsidR="00D26326">
        <w:rPr>
          <w:rFonts w:ascii="宋体" w:hAnsi="宋体" w:hint="eastAsia"/>
          <w:sz w:val="28"/>
          <w:szCs w:val="28"/>
        </w:rPr>
        <w:t>（盖章）</w:t>
      </w:r>
      <w:r w:rsidR="0002559E">
        <w:rPr>
          <w:rFonts w:ascii="宋体" w:hAnsi="宋体" w:hint="eastAsia"/>
          <w:sz w:val="28"/>
          <w:szCs w:val="28"/>
        </w:rPr>
        <w:t>：</w:t>
      </w:r>
    </w:p>
    <w:p w:rsidR="0002559E" w:rsidRDefault="003F6A08" w:rsidP="003F6A08">
      <w:pPr>
        <w:spacing w:line="500" w:lineRule="exact"/>
        <w:ind w:right="1518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</w:t>
      </w:r>
      <w:r w:rsidR="0002559E">
        <w:rPr>
          <w:rFonts w:ascii="宋体" w:hAnsi="宋体" w:hint="eastAsia"/>
          <w:sz w:val="28"/>
          <w:szCs w:val="28"/>
        </w:rPr>
        <w:t>委托代理人（签字）：</w:t>
      </w:r>
    </w:p>
    <w:p w:rsidR="00414D39" w:rsidRDefault="0002559E" w:rsidP="003F6A08">
      <w:pPr>
        <w:jc w:val="center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时    间：</w:t>
      </w: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BA0A27" w:rsidRPr="008E069E" w:rsidRDefault="008E069E" w:rsidP="008E069E">
      <w:pPr>
        <w:spacing w:line="50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2</w:t>
      </w:r>
      <w:r w:rsidRPr="008632ED">
        <w:rPr>
          <w:rFonts w:asciiTheme="majorEastAsia" w:eastAsiaTheme="majorEastAsia" w:hAnsiTheme="majorEastAsia" w:hint="eastAsia"/>
          <w:b/>
          <w:sz w:val="32"/>
          <w:szCs w:val="32"/>
        </w:rPr>
        <w:t>、</w:t>
      </w:r>
      <w:r w:rsidR="00BA0A27" w:rsidRPr="008E069E">
        <w:rPr>
          <w:rFonts w:asciiTheme="majorEastAsia" w:eastAsiaTheme="majorEastAsia" w:hAnsiTheme="majorEastAsia" w:hint="eastAsia"/>
          <w:b/>
          <w:sz w:val="32"/>
          <w:szCs w:val="32"/>
        </w:rPr>
        <w:t>投标单位资质文件资料清单</w:t>
      </w:r>
      <w:r w:rsidR="00BA0A27" w:rsidRPr="008E069E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</w:p>
    <w:p w:rsidR="00BA0A27" w:rsidRPr="00C44F59" w:rsidRDefault="008E069E" w:rsidP="008E069E">
      <w:pPr>
        <w:spacing w:line="500" w:lineRule="exact"/>
        <w:ind w:firstLineChars="200" w:firstLine="560"/>
        <w:rPr>
          <w:rFonts w:asciiTheme="majorEastAsia" w:eastAsiaTheme="majorEastAsia" w:hAnsiTheme="majorEastAsia"/>
          <w:b/>
          <w:sz w:val="28"/>
        </w:rPr>
      </w:pPr>
      <w:r w:rsidRPr="008E069E">
        <w:rPr>
          <w:rFonts w:asciiTheme="majorEastAsia" w:eastAsiaTheme="majorEastAsia" w:hAnsiTheme="majorEastAsia" w:hint="eastAsia"/>
          <w:sz w:val="28"/>
          <w:szCs w:val="28"/>
        </w:rPr>
        <w:t>营业执照（副本复印件）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Pr="00C44F59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185BA7" w:rsidRDefault="00185BA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185BA7" w:rsidRDefault="00185BA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8E069E" w:rsidRDefault="008E069E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8E069E" w:rsidRDefault="008E069E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185BA7" w:rsidRDefault="00185BA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3E1288" w:rsidRPr="00C44F59" w:rsidRDefault="003E1288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8632ED" w:rsidRDefault="008E069E" w:rsidP="00BA0A27">
      <w:pPr>
        <w:spacing w:line="48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3</w:t>
      </w:r>
      <w:r w:rsidR="00BA0A27" w:rsidRPr="008632ED">
        <w:rPr>
          <w:rFonts w:asciiTheme="majorEastAsia" w:eastAsiaTheme="majorEastAsia" w:hAnsiTheme="majorEastAsia" w:hint="eastAsia"/>
          <w:b/>
          <w:sz w:val="32"/>
          <w:szCs w:val="32"/>
        </w:rPr>
        <w:t>、法定代表人授权书</w:t>
      </w:r>
    </w:p>
    <w:p w:rsidR="00BA0A27" w:rsidRPr="00C44F59" w:rsidRDefault="00BA0A27" w:rsidP="00BA0A27">
      <w:pPr>
        <w:spacing w:line="500" w:lineRule="exact"/>
        <w:ind w:left="420"/>
        <w:rPr>
          <w:rFonts w:asciiTheme="majorEastAsia" w:eastAsiaTheme="majorEastAsia" w:hAnsiTheme="majorEastAsia"/>
          <w:sz w:val="24"/>
        </w:rPr>
      </w:pPr>
      <w:r w:rsidRPr="00C44F59">
        <w:rPr>
          <w:rFonts w:asciiTheme="majorEastAsia" w:eastAsiaTheme="majorEastAsia" w:hAnsiTheme="majorEastAsia" w:hint="eastAsia"/>
          <w:sz w:val="24"/>
        </w:rPr>
        <w:t xml:space="preserve">           </w:t>
      </w:r>
    </w:p>
    <w:p w:rsidR="00BA0A27" w:rsidRPr="008632ED" w:rsidRDefault="00BA0A27" w:rsidP="00BA0A27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 w:rsidRPr="008632ED">
        <w:rPr>
          <w:rFonts w:ascii="黑体" w:eastAsia="黑体" w:hAnsi="黑体" w:hint="eastAsia"/>
          <w:sz w:val="44"/>
          <w:szCs w:val="44"/>
        </w:rPr>
        <w:t>法定代表人授权书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  <w:u w:val="single"/>
        </w:rPr>
      </w:pPr>
      <w:r w:rsidRPr="00C44F59">
        <w:rPr>
          <w:rFonts w:asciiTheme="majorEastAsia" w:eastAsiaTheme="majorEastAsia" w:hAnsiTheme="majorEastAsia" w:hint="eastAsia"/>
          <w:sz w:val="28"/>
        </w:rPr>
        <w:t>致：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广西工商职业技术学院  </w:t>
      </w:r>
    </w:p>
    <w:p w:rsidR="00BA0A27" w:rsidRPr="007F15B6" w:rsidRDefault="00BA0A27" w:rsidP="00721134">
      <w:pPr>
        <w:spacing w:line="50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</w:t>
      </w:r>
      <w:r w:rsidRPr="00C44F59">
        <w:rPr>
          <w:rFonts w:asciiTheme="majorEastAsia" w:eastAsiaTheme="majorEastAsia" w:hAnsiTheme="majorEastAsia" w:hint="eastAsia"/>
          <w:sz w:val="28"/>
        </w:rPr>
        <w:t>（</w:t>
      </w:r>
      <w:r w:rsidR="00721134">
        <w:rPr>
          <w:rFonts w:asciiTheme="majorEastAsia" w:eastAsiaTheme="majorEastAsia" w:hAnsiTheme="majorEastAsia" w:hint="eastAsia"/>
          <w:sz w:val="28"/>
        </w:rPr>
        <w:t>投</w:t>
      </w:r>
      <w:r w:rsidRPr="00C44F59">
        <w:rPr>
          <w:rFonts w:asciiTheme="majorEastAsia" w:eastAsiaTheme="majorEastAsia" w:hAnsiTheme="majorEastAsia" w:hint="eastAsia"/>
          <w:sz w:val="28"/>
        </w:rPr>
        <w:t>标人名称），中华人民共和国合法企业，法定地址：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             </w:t>
      </w:r>
      <w:r w:rsidRPr="00C44F59">
        <w:rPr>
          <w:rFonts w:asciiTheme="majorEastAsia" w:eastAsiaTheme="majorEastAsia" w:hAnsiTheme="majorEastAsia" w:hint="eastAsia"/>
          <w:sz w:val="28"/>
        </w:rPr>
        <w:t>，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</w:t>
      </w:r>
      <w:r w:rsidRPr="00C44F59">
        <w:rPr>
          <w:rFonts w:asciiTheme="majorEastAsia" w:eastAsiaTheme="majorEastAsia" w:hAnsiTheme="majorEastAsia" w:hint="eastAsia"/>
          <w:sz w:val="28"/>
        </w:rPr>
        <w:t>（法定代表人）</w:t>
      </w:r>
      <w:r w:rsidRPr="007F15B6">
        <w:rPr>
          <w:rFonts w:asciiTheme="majorEastAsia" w:eastAsiaTheme="majorEastAsia" w:hAnsiTheme="majorEastAsia" w:hint="eastAsia"/>
          <w:sz w:val="28"/>
          <w:szCs w:val="28"/>
        </w:rPr>
        <w:t>特授权</w:t>
      </w:r>
      <w:r w:rsidRPr="007F15B6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 </w:t>
      </w:r>
      <w:r w:rsidRPr="007F15B6">
        <w:rPr>
          <w:rFonts w:asciiTheme="majorEastAsia" w:eastAsiaTheme="majorEastAsia" w:hAnsiTheme="majorEastAsia" w:hint="eastAsia"/>
          <w:sz w:val="28"/>
          <w:szCs w:val="28"/>
        </w:rPr>
        <w:t>代表我公司全权办理</w:t>
      </w:r>
      <w:r w:rsidRPr="007F15B6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广西工商职业技术学院</w:t>
      </w:r>
      <w:r w:rsidR="001215D2" w:rsidRPr="001215D2">
        <w:rPr>
          <w:rFonts w:asciiTheme="majorEastAsia" w:eastAsiaTheme="majorEastAsia" w:hAnsiTheme="majorEastAsia" w:hint="eastAsia"/>
          <w:sz w:val="30"/>
          <w:szCs w:val="30"/>
        </w:rPr>
        <w:t>数据中心网络安全设备升级服务</w:t>
      </w:r>
      <w:r w:rsidRPr="007F15B6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采购</w:t>
      </w:r>
      <w:r w:rsidRPr="007F15B6">
        <w:rPr>
          <w:rFonts w:asciiTheme="majorEastAsia" w:eastAsiaTheme="majorEastAsia" w:hAnsiTheme="majorEastAsia" w:hint="eastAsia"/>
          <w:sz w:val="28"/>
          <w:szCs w:val="28"/>
        </w:rPr>
        <w:t>的</w:t>
      </w:r>
      <w:r w:rsidR="00CC7E1F" w:rsidRPr="007F15B6">
        <w:rPr>
          <w:rFonts w:asciiTheme="majorEastAsia" w:eastAsiaTheme="majorEastAsia" w:hAnsiTheme="majorEastAsia" w:hint="eastAsia"/>
          <w:sz w:val="28"/>
          <w:szCs w:val="28"/>
        </w:rPr>
        <w:t>投</w:t>
      </w:r>
      <w:r w:rsidRPr="007F15B6">
        <w:rPr>
          <w:rFonts w:asciiTheme="majorEastAsia" w:eastAsiaTheme="majorEastAsia" w:hAnsiTheme="majorEastAsia" w:hint="eastAsia"/>
          <w:sz w:val="28"/>
          <w:szCs w:val="28"/>
        </w:rPr>
        <w:t>标、谈判、签约、执行等具体工作，并签署全部有关的文件、协议及合同。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我公司对被授权人签署的所有文件、协议及合同负全部责任。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在招标人或招标服务单位收到撤销本授权的通知以前，本授权书一直有效。被授权人签署的所有文件、协议和合同（在本授权书有效期内签署的）不因授权的撤销而失效。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被授权人不得转授权。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被授权人签名：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授权人签名：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     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职务：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职务：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</w:t>
      </w:r>
    </w:p>
    <w:p w:rsidR="00BA0A27" w:rsidRPr="004A10DE" w:rsidRDefault="004A10DE" w:rsidP="00BA0A27">
      <w:pPr>
        <w:spacing w:line="500" w:lineRule="exact"/>
        <w:rPr>
          <w:rFonts w:asciiTheme="majorEastAsia" w:eastAsiaTheme="majorEastAsia" w:hAnsiTheme="majorEastAsia"/>
          <w:sz w:val="28"/>
          <w:u w:val="single"/>
        </w:rPr>
      </w:pPr>
      <w:r>
        <w:rPr>
          <w:rFonts w:asciiTheme="majorEastAsia" w:eastAsiaTheme="majorEastAsia" w:hAnsiTheme="majorEastAsia" w:hint="eastAsia"/>
          <w:sz w:val="28"/>
        </w:rPr>
        <w:t>联系</w:t>
      </w:r>
      <w:r w:rsidR="00843F6E">
        <w:rPr>
          <w:rFonts w:asciiTheme="majorEastAsia" w:eastAsiaTheme="majorEastAsia" w:hAnsiTheme="majorEastAsia" w:hint="eastAsia"/>
          <w:sz w:val="28"/>
        </w:rPr>
        <w:t>方式</w:t>
      </w:r>
      <w:r>
        <w:rPr>
          <w:rFonts w:asciiTheme="majorEastAsia" w:eastAsiaTheme="majorEastAsia" w:hAnsiTheme="majorEastAsia" w:hint="eastAsia"/>
          <w:sz w:val="28"/>
        </w:rPr>
        <w:t>：</w:t>
      </w:r>
      <w:r>
        <w:rPr>
          <w:rFonts w:asciiTheme="majorEastAsia" w:eastAsiaTheme="majorEastAsia" w:hAnsiTheme="majorEastAsia" w:hint="eastAsia"/>
          <w:sz w:val="28"/>
          <w:u w:val="single"/>
        </w:rPr>
        <w:t xml:space="preserve">              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                          </w:t>
      </w:r>
    </w:p>
    <w:p w:rsidR="00BA0A27" w:rsidRPr="00C44F59" w:rsidRDefault="00BA0A27" w:rsidP="00BA0A27">
      <w:pPr>
        <w:wordWrap w:val="0"/>
        <w:spacing w:line="500" w:lineRule="exact"/>
        <w:ind w:firstLineChars="1900" w:firstLine="532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（公章）        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                       </w:t>
      </w:r>
    </w:p>
    <w:p w:rsidR="00BA0A27" w:rsidRPr="00C44F59" w:rsidRDefault="00BA0A27" w:rsidP="00BA0A27">
      <w:pPr>
        <w:wordWrap w:val="0"/>
        <w:spacing w:line="500" w:lineRule="exact"/>
        <w:ind w:firstLineChars="1950" w:firstLine="546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年   月   日    </w:t>
      </w:r>
    </w:p>
    <w:p w:rsidR="00500B95" w:rsidRDefault="00500B95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注：本授权书必须由法定代表人本人签署。</w:t>
      </w:r>
    </w:p>
    <w:p w:rsidR="00500B95" w:rsidRDefault="00500B95" w:rsidP="00BA0A27">
      <w:pPr>
        <w:spacing w:line="500" w:lineRule="exact"/>
        <w:rPr>
          <w:rFonts w:asciiTheme="majorEastAsia" w:eastAsiaTheme="majorEastAsia" w:hAnsiTheme="majorEastAsia"/>
          <w:b/>
          <w:sz w:val="32"/>
        </w:rPr>
      </w:pPr>
    </w:p>
    <w:p w:rsidR="00BA0A27" w:rsidRPr="008632ED" w:rsidRDefault="008E069E" w:rsidP="00BA0A27">
      <w:pPr>
        <w:spacing w:line="500" w:lineRule="exact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lastRenderedPageBreak/>
        <w:t>4</w:t>
      </w:r>
      <w:r w:rsidR="00BA0A27" w:rsidRPr="008632ED">
        <w:rPr>
          <w:rFonts w:asciiTheme="majorEastAsia" w:eastAsiaTheme="majorEastAsia" w:hAnsiTheme="majorEastAsia" w:hint="eastAsia"/>
          <w:b/>
          <w:sz w:val="32"/>
        </w:rPr>
        <w:t>、投标人授权代表身份证明书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8632ED" w:rsidRDefault="0079698D" w:rsidP="00BA0A27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投</w:t>
      </w:r>
      <w:r w:rsidR="00BA0A27" w:rsidRPr="008632ED">
        <w:rPr>
          <w:rFonts w:ascii="黑体" w:eastAsia="黑体" w:hAnsi="黑体" w:hint="eastAsia"/>
          <w:sz w:val="44"/>
          <w:szCs w:val="44"/>
        </w:rPr>
        <w:t>标人授权代表身份证明书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致：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>广西工商职业技术学院</w:t>
      </w:r>
    </w:p>
    <w:p w:rsidR="00BA0A27" w:rsidRPr="00500B95" w:rsidRDefault="00BA0A27" w:rsidP="00BA0A27">
      <w:pPr>
        <w:spacing w:line="500" w:lineRule="exact"/>
        <w:ind w:firstLine="570"/>
        <w:rPr>
          <w:rFonts w:asciiTheme="majorEastAsia" w:eastAsiaTheme="majorEastAsia" w:hAnsiTheme="majorEastAsia"/>
          <w:sz w:val="28"/>
          <w:szCs w:val="28"/>
        </w:rPr>
      </w:pPr>
      <w:r w:rsidRPr="00500B95">
        <w:rPr>
          <w:rFonts w:asciiTheme="majorEastAsia" w:eastAsiaTheme="majorEastAsia" w:hAnsiTheme="majorEastAsia" w:hint="eastAsia"/>
          <w:sz w:val="28"/>
          <w:szCs w:val="28"/>
        </w:rPr>
        <w:t>兹委托授权</w:t>
      </w:r>
      <w:r w:rsidRPr="00500B95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（被授权人）前来参加</w:t>
      </w:r>
      <w:r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广西工商职业技术学院</w:t>
      </w:r>
      <w:r w:rsidR="001215D2" w:rsidRPr="001215D2">
        <w:rPr>
          <w:rFonts w:asciiTheme="majorEastAsia" w:eastAsiaTheme="majorEastAsia" w:hAnsiTheme="majorEastAsia" w:hint="eastAsia"/>
          <w:sz w:val="30"/>
          <w:szCs w:val="30"/>
        </w:rPr>
        <w:t>数据中心网络安全设备升级服务</w:t>
      </w:r>
      <w:r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采购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的</w:t>
      </w:r>
      <w:r w:rsidR="00CC7E1F" w:rsidRPr="00500B95">
        <w:rPr>
          <w:rFonts w:asciiTheme="majorEastAsia" w:eastAsiaTheme="majorEastAsia" w:hAnsiTheme="majorEastAsia" w:hint="eastAsia"/>
          <w:sz w:val="28"/>
          <w:szCs w:val="28"/>
        </w:rPr>
        <w:t>投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标、谈判、签约、执行等具体工作。</w:t>
      </w:r>
    </w:p>
    <w:p w:rsidR="00BA0A27" w:rsidRDefault="00BA0A27" w:rsidP="00BA0A27">
      <w:pPr>
        <w:spacing w:line="500" w:lineRule="exact"/>
        <w:ind w:firstLine="57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特此证明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附：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</w:t>
      </w:r>
      <w:r w:rsidRPr="00C44F59">
        <w:rPr>
          <w:rFonts w:asciiTheme="majorEastAsia" w:eastAsiaTheme="majorEastAsia" w:hAnsiTheme="majorEastAsia" w:hint="eastAsia"/>
          <w:sz w:val="28"/>
        </w:rPr>
        <w:t>（授权人）身份证扫描件（正、反面）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</w:t>
      </w:r>
      <w:r w:rsidRPr="00C44F59">
        <w:rPr>
          <w:rFonts w:asciiTheme="majorEastAsia" w:eastAsiaTheme="majorEastAsia" w:hAnsiTheme="majorEastAsia" w:hint="eastAsia"/>
          <w:sz w:val="28"/>
        </w:rPr>
        <w:t>（被授权人）身份证扫描件（正、反面）</w:t>
      </w:r>
    </w:p>
    <w:p w:rsidR="00500B95" w:rsidRPr="00C44F59" w:rsidRDefault="00500B95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10"/>
        <w:gridCol w:w="4910"/>
      </w:tblGrid>
      <w:tr w:rsidR="00BA0A27" w:rsidRPr="00C44F59" w:rsidTr="00500B95">
        <w:trPr>
          <w:trHeight w:val="2872"/>
        </w:trPr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  <w:tr w:rsidR="00BA0A27" w:rsidRPr="00C44F59" w:rsidTr="00500B95">
        <w:trPr>
          <w:trHeight w:val="2945"/>
        </w:trPr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</w:tbl>
    <w:p w:rsidR="00BA0A27" w:rsidRPr="00C44F59" w:rsidRDefault="00BA0A27" w:rsidP="00BA0A27">
      <w:pPr>
        <w:wordWrap w:val="0"/>
        <w:spacing w:line="500" w:lineRule="exact"/>
        <w:ind w:firstLineChars="1400" w:firstLine="392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授权代表签字：</w:t>
      </w:r>
      <w:r w:rsidR="009A187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</w:t>
      </w:r>
    </w:p>
    <w:p w:rsidR="00BA0A27" w:rsidRPr="00C44F59" w:rsidRDefault="00BA0A27" w:rsidP="00500B95">
      <w:pPr>
        <w:wordWrap w:val="0"/>
        <w:spacing w:line="500" w:lineRule="exact"/>
        <w:ind w:right="560" w:firstLineChars="1900" w:firstLine="5320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供应商名称（公章）    </w:t>
      </w:r>
    </w:p>
    <w:p w:rsidR="006C70B6" w:rsidRDefault="00BA0A27" w:rsidP="00BA0A27">
      <w:pPr>
        <w:wordWrap w:val="0"/>
        <w:spacing w:line="500" w:lineRule="exact"/>
        <w:ind w:firstLineChars="450" w:firstLine="1084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b/>
          <w:sz w:val="24"/>
        </w:rPr>
        <w:t xml:space="preserve">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年   月    日</w:t>
      </w:r>
    </w:p>
    <w:p w:rsidR="00317ACE" w:rsidRDefault="00317ACE" w:rsidP="00D011CF">
      <w:pPr>
        <w:spacing w:line="500" w:lineRule="exact"/>
        <w:jc w:val="center"/>
        <w:rPr>
          <w:rFonts w:ascii="黑体" w:eastAsia="黑体" w:hAnsi="黑体"/>
          <w:color w:val="000000"/>
          <w:sz w:val="36"/>
          <w:szCs w:val="36"/>
        </w:rPr>
      </w:pPr>
    </w:p>
    <w:sectPr w:rsidR="00317ACE" w:rsidSect="00500B95">
      <w:footerReference w:type="even" r:id="rId9"/>
      <w:footerReference w:type="default" r:id="rId10"/>
      <w:pgSz w:w="11906" w:h="16838"/>
      <w:pgMar w:top="1134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D78" w:rsidRDefault="00B13D78" w:rsidP="00BA0A27">
      <w:r>
        <w:separator/>
      </w:r>
    </w:p>
  </w:endnote>
  <w:endnote w:type="continuationSeparator" w:id="0">
    <w:p w:rsidR="00B13D78" w:rsidRDefault="00B13D78" w:rsidP="00BA0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A27" w:rsidRDefault="00BA0A27">
    <w:pPr>
      <w:pStyle w:val="a5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BA0A27" w:rsidRDefault="00BA0A2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A27" w:rsidRDefault="00BA0A27">
    <w:pPr>
      <w:pStyle w:val="a5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1215D2">
      <w:rPr>
        <w:rStyle w:val="a6"/>
        <w:noProof/>
      </w:rPr>
      <w:t>2</w:t>
    </w:r>
    <w:r>
      <w:fldChar w:fldCharType="end"/>
    </w:r>
  </w:p>
  <w:p w:rsidR="00BA0A27" w:rsidRDefault="00BA0A2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D78" w:rsidRDefault="00B13D78" w:rsidP="00BA0A27">
      <w:r>
        <w:separator/>
      </w:r>
    </w:p>
  </w:footnote>
  <w:footnote w:type="continuationSeparator" w:id="0">
    <w:p w:rsidR="00B13D78" w:rsidRDefault="00B13D78" w:rsidP="00BA0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89939A"/>
    <w:multiLevelType w:val="singleLevel"/>
    <w:tmpl w:val="E189939A"/>
    <w:lvl w:ilvl="0">
      <w:start w:val="1"/>
      <w:numFmt w:val="decimal"/>
      <w:suff w:val="space"/>
      <w:lvlText w:val="%1."/>
      <w:lvlJc w:val="left"/>
    </w:lvl>
  </w:abstractNum>
  <w:abstractNum w:abstractNumId="1">
    <w:nsid w:val="06312694"/>
    <w:multiLevelType w:val="hybridMultilevel"/>
    <w:tmpl w:val="C2C6E1F8"/>
    <w:lvl w:ilvl="0" w:tplc="AB3230D4">
      <w:start w:val="1"/>
      <w:numFmt w:val="decimal"/>
      <w:lvlText w:val="%1.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063D1292"/>
    <w:multiLevelType w:val="hybridMultilevel"/>
    <w:tmpl w:val="717CFDD8"/>
    <w:lvl w:ilvl="0" w:tplc="6A6C1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701703E"/>
    <w:multiLevelType w:val="hybridMultilevel"/>
    <w:tmpl w:val="06ECCEB8"/>
    <w:lvl w:ilvl="0" w:tplc="5FBAC368">
      <w:start w:val="3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84C79E5"/>
    <w:multiLevelType w:val="hybridMultilevel"/>
    <w:tmpl w:val="CC824052"/>
    <w:lvl w:ilvl="0" w:tplc="88242FE4">
      <w:start w:val="3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36C5A3B"/>
    <w:multiLevelType w:val="hybridMultilevel"/>
    <w:tmpl w:val="319A6FF4"/>
    <w:lvl w:ilvl="0" w:tplc="F6F4A0B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701354C3"/>
    <w:multiLevelType w:val="hybridMultilevel"/>
    <w:tmpl w:val="2CF04C5E"/>
    <w:lvl w:ilvl="0" w:tplc="3962BD00">
      <w:start w:val="2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CA21C75"/>
    <w:multiLevelType w:val="hybridMultilevel"/>
    <w:tmpl w:val="0E620CBE"/>
    <w:lvl w:ilvl="0" w:tplc="2952A05A">
      <w:start w:val="2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D310C2A"/>
    <w:multiLevelType w:val="hybridMultilevel"/>
    <w:tmpl w:val="F03E3D4C"/>
    <w:lvl w:ilvl="0" w:tplc="7BFE28F6">
      <w:start w:val="2"/>
      <w:numFmt w:val="decimal"/>
      <w:lvlText w:val="%1、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59E"/>
    <w:rsid w:val="0002559E"/>
    <w:rsid w:val="00096898"/>
    <w:rsid w:val="001140A7"/>
    <w:rsid w:val="001215D2"/>
    <w:rsid w:val="00170047"/>
    <w:rsid w:val="00171EB2"/>
    <w:rsid w:val="00185BA7"/>
    <w:rsid w:val="001D5144"/>
    <w:rsid w:val="001D6A6A"/>
    <w:rsid w:val="002D1B05"/>
    <w:rsid w:val="0031402E"/>
    <w:rsid w:val="00317ACE"/>
    <w:rsid w:val="0035068F"/>
    <w:rsid w:val="003E1288"/>
    <w:rsid w:val="003F6A08"/>
    <w:rsid w:val="003F78F7"/>
    <w:rsid w:val="00414D39"/>
    <w:rsid w:val="00494CA0"/>
    <w:rsid w:val="004A10DE"/>
    <w:rsid w:val="004B3B05"/>
    <w:rsid w:val="00500B95"/>
    <w:rsid w:val="0059237B"/>
    <w:rsid w:val="00600C47"/>
    <w:rsid w:val="00694B9F"/>
    <w:rsid w:val="006B1783"/>
    <w:rsid w:val="006B1789"/>
    <w:rsid w:val="006B3B91"/>
    <w:rsid w:val="006B7DD4"/>
    <w:rsid w:val="006C70B6"/>
    <w:rsid w:val="00721134"/>
    <w:rsid w:val="0077715D"/>
    <w:rsid w:val="0078644C"/>
    <w:rsid w:val="007926A7"/>
    <w:rsid w:val="0079698D"/>
    <w:rsid w:val="007F15B6"/>
    <w:rsid w:val="00843F6E"/>
    <w:rsid w:val="00854B06"/>
    <w:rsid w:val="008E069E"/>
    <w:rsid w:val="009825B8"/>
    <w:rsid w:val="009A1879"/>
    <w:rsid w:val="009C0826"/>
    <w:rsid w:val="009D3E49"/>
    <w:rsid w:val="00A44652"/>
    <w:rsid w:val="00A73DE8"/>
    <w:rsid w:val="00B13D78"/>
    <w:rsid w:val="00B454B9"/>
    <w:rsid w:val="00B5417E"/>
    <w:rsid w:val="00B65F98"/>
    <w:rsid w:val="00BA0A27"/>
    <w:rsid w:val="00C22814"/>
    <w:rsid w:val="00C271D9"/>
    <w:rsid w:val="00C50F1E"/>
    <w:rsid w:val="00C81320"/>
    <w:rsid w:val="00CC7E1F"/>
    <w:rsid w:val="00CE74F4"/>
    <w:rsid w:val="00D011CF"/>
    <w:rsid w:val="00D13AA9"/>
    <w:rsid w:val="00D26005"/>
    <w:rsid w:val="00D26326"/>
    <w:rsid w:val="00D40CD5"/>
    <w:rsid w:val="00D71223"/>
    <w:rsid w:val="00DE6316"/>
    <w:rsid w:val="00E10543"/>
    <w:rsid w:val="00E46C5E"/>
    <w:rsid w:val="00F03583"/>
    <w:rsid w:val="00F468CA"/>
    <w:rsid w:val="00F8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0B6"/>
    <w:pPr>
      <w:ind w:firstLineChars="200" w:firstLine="420"/>
    </w:pPr>
  </w:style>
  <w:style w:type="paragraph" w:customStyle="1" w:styleId="1">
    <w:name w:val="列出段落1"/>
    <w:basedOn w:val="a"/>
    <w:qFormat/>
    <w:rsid w:val="006C70B6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BA0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0A2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nhideWhenUsed/>
    <w:rsid w:val="00BA0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A0A27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BA0A27"/>
  </w:style>
  <w:style w:type="character" w:customStyle="1" w:styleId="Char1">
    <w:name w:val="纯文本 Char"/>
    <w:aliases w:val="普通文字 Char Char1,普通文字 Char Char Char,正 文 1 Char,普通文字1 Char,普通文字2 Char,普通文字3 Char,普通文字4 Char,普通文字5 Char,普通文字6 Char,普通文字11 Char,普通文字21 Char,普通文字31 Char,普通文字41 Char,普通文字7 Char,普通文字 Char1,纯文本 Char1 Char Char Char,纯文本 Char Char Char Char Char,小 Char"/>
    <w:link w:val="a7"/>
    <w:qFormat/>
    <w:rsid w:val="00BA0A27"/>
    <w:rPr>
      <w:rFonts w:ascii="宋体" w:eastAsia="宋体" w:hAnsi="Courier New"/>
    </w:rPr>
  </w:style>
  <w:style w:type="paragraph" w:styleId="a7">
    <w:name w:val="Plain Text"/>
    <w:aliases w:val="普通文字 Char,普通文字 Char Char,正 文 1,普通文字1,普通文字2,普通文字3,普通文字4,普通文字5,普通文字6,普通文字11,普通文字21,普通文字31,普通文字41,普通文字7,普通文字,纯文本 Char1 Char Char,纯文本 Char Char Char Char,纯文本 Char Char1,纯文本 Char1 Char,纯文本 Char Char Char,Texte,小,s4,正文（首行缩进两字） Char,s,孙普文字,普通文字 Char + 居中,普"/>
    <w:basedOn w:val="a"/>
    <w:link w:val="Char1"/>
    <w:qFormat/>
    <w:rsid w:val="00BA0A27"/>
    <w:rPr>
      <w:rFonts w:ascii="宋体" w:hAnsi="Courier New" w:cstheme="minorBidi"/>
      <w:szCs w:val="22"/>
    </w:rPr>
  </w:style>
  <w:style w:type="character" w:customStyle="1" w:styleId="Char10">
    <w:name w:val="纯文本 Char1"/>
    <w:basedOn w:val="a0"/>
    <w:uiPriority w:val="99"/>
    <w:semiHidden/>
    <w:rsid w:val="00BA0A27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0B6"/>
    <w:pPr>
      <w:ind w:firstLineChars="200" w:firstLine="420"/>
    </w:pPr>
  </w:style>
  <w:style w:type="paragraph" w:customStyle="1" w:styleId="1">
    <w:name w:val="列出段落1"/>
    <w:basedOn w:val="a"/>
    <w:qFormat/>
    <w:rsid w:val="006C70B6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BA0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0A2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nhideWhenUsed/>
    <w:rsid w:val="00BA0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A0A27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BA0A27"/>
  </w:style>
  <w:style w:type="character" w:customStyle="1" w:styleId="Char1">
    <w:name w:val="纯文本 Char"/>
    <w:aliases w:val="普通文字 Char Char1,普通文字 Char Char Char,正 文 1 Char,普通文字1 Char,普通文字2 Char,普通文字3 Char,普通文字4 Char,普通文字5 Char,普通文字6 Char,普通文字11 Char,普通文字21 Char,普通文字31 Char,普通文字41 Char,普通文字7 Char,普通文字 Char1,纯文本 Char1 Char Char Char,纯文本 Char Char Char Char Char,小 Char"/>
    <w:link w:val="a7"/>
    <w:qFormat/>
    <w:rsid w:val="00BA0A27"/>
    <w:rPr>
      <w:rFonts w:ascii="宋体" w:eastAsia="宋体" w:hAnsi="Courier New"/>
    </w:rPr>
  </w:style>
  <w:style w:type="paragraph" w:styleId="a7">
    <w:name w:val="Plain Text"/>
    <w:aliases w:val="普通文字 Char,普通文字 Char Char,正 文 1,普通文字1,普通文字2,普通文字3,普通文字4,普通文字5,普通文字6,普通文字11,普通文字21,普通文字31,普通文字41,普通文字7,普通文字,纯文本 Char1 Char Char,纯文本 Char Char Char Char,纯文本 Char Char1,纯文本 Char1 Char,纯文本 Char Char Char,Texte,小,s4,正文（首行缩进两字） Char,s,孙普文字,普通文字 Char + 居中,普"/>
    <w:basedOn w:val="a"/>
    <w:link w:val="Char1"/>
    <w:qFormat/>
    <w:rsid w:val="00BA0A27"/>
    <w:rPr>
      <w:rFonts w:ascii="宋体" w:hAnsi="Courier New" w:cstheme="minorBidi"/>
      <w:szCs w:val="22"/>
    </w:rPr>
  </w:style>
  <w:style w:type="character" w:customStyle="1" w:styleId="Char10">
    <w:name w:val="纯文本 Char1"/>
    <w:basedOn w:val="a0"/>
    <w:uiPriority w:val="99"/>
    <w:semiHidden/>
    <w:rsid w:val="00BA0A27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238D1-5EE2-47F8-A022-07A605B52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5</Pages>
  <Words>230</Words>
  <Characters>1311</Characters>
  <Application>Microsoft Office Word</Application>
  <DocSecurity>0</DocSecurity>
  <Lines>10</Lines>
  <Paragraphs>3</Paragraphs>
  <ScaleCrop>false</ScaleCrop>
  <Company>Microsoft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罗北战</dc:creator>
  <cp:lastModifiedBy>罗北战</cp:lastModifiedBy>
  <cp:revision>36</cp:revision>
  <dcterms:created xsi:type="dcterms:W3CDTF">2018-07-31T09:24:00Z</dcterms:created>
  <dcterms:modified xsi:type="dcterms:W3CDTF">2018-12-07T08:21:00Z</dcterms:modified>
</cp:coreProperties>
</file>