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7F15B6" w:rsidRDefault="00082207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Arial" w:hint="eastAsia"/>
          <w:sz w:val="44"/>
          <w:szCs w:val="44"/>
          <w:shd w:val="clear" w:color="auto" w:fill="FFFFFF"/>
        </w:rPr>
        <w:t>2019</w:t>
      </w:r>
      <w:r w:rsidR="007F15B6" w:rsidRPr="007F15B6">
        <w:rPr>
          <w:rFonts w:ascii="黑体" w:eastAsia="黑体" w:hAnsi="黑体" w:cs="Arial" w:hint="eastAsia"/>
          <w:sz w:val="44"/>
          <w:szCs w:val="44"/>
          <w:shd w:val="clear" w:color="auto" w:fill="FFFFFF"/>
        </w:rPr>
        <w:t>年我院离退休人员体检服务</w:t>
      </w:r>
      <w:r w:rsidR="0002559E" w:rsidRPr="007F15B6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82207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2019</w:t>
      </w:r>
      <w:r w:rsidR="0002559E"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7F15B6" w:rsidRDefault="00082207" w:rsidP="0002559E">
      <w:pPr>
        <w:spacing w:line="360" w:lineRule="exact"/>
        <w:ind w:right="96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Arial" w:hint="eastAsia"/>
          <w:sz w:val="36"/>
          <w:szCs w:val="36"/>
          <w:shd w:val="clear" w:color="auto" w:fill="FFFFFF"/>
        </w:rPr>
        <w:t>2019</w:t>
      </w:r>
      <w:r w:rsidR="007F15B6" w:rsidRPr="007F15B6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年我院离退休人员体检服务</w:t>
      </w:r>
      <w:r w:rsidR="0002559E" w:rsidRPr="007F15B6">
        <w:rPr>
          <w:rFonts w:ascii="黑体" w:eastAsia="黑体" w:hAnsi="黑体" w:cs="宋体" w:hint="eastAsia"/>
          <w:sz w:val="36"/>
          <w:szCs w:val="36"/>
        </w:rPr>
        <w:t>报价表</w:t>
      </w:r>
    </w:p>
    <w:p w:rsidR="0002559E" w:rsidRPr="00082207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500B95" w:rsidP="007F15B6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00C4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  <w:lang w:val="zh-CN"/>
              </w:rPr>
              <w:t>￥</w:t>
            </w:r>
            <w:r w:rsidR="00964FFA" w:rsidRPr="00ED6424">
              <w:rPr>
                <w:rFonts w:asciiTheme="minorEastAsia" w:hAnsiTheme="minorEastAsia"/>
                <w:sz w:val="32"/>
                <w:szCs w:val="32"/>
              </w:rPr>
              <w:t>125810.78</w:t>
            </w:r>
            <w:r w:rsidRPr="00600C47">
              <w:rPr>
                <w:rFonts w:asciiTheme="minorEastAsia" w:hAnsiTheme="minorEastAsia" w:cs="仿宋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78644C">
        <w:trPr>
          <w:trHeight w:val="156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2D1B05" w:rsidP="007F15B6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</w:t>
            </w:r>
            <w:r w:rsidR="007F15B6">
              <w:rPr>
                <w:rFonts w:ascii="宋体" w:hAnsi="宋体" w:hint="eastAsia"/>
                <w:sz w:val="28"/>
                <w:szCs w:val="28"/>
              </w:rPr>
              <w:t>体检项目</w:t>
            </w:r>
            <w:r>
              <w:rPr>
                <w:rFonts w:ascii="宋体" w:hAnsi="宋体" w:hint="eastAsia"/>
                <w:sz w:val="28"/>
                <w:szCs w:val="28"/>
              </w:rPr>
              <w:t>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RPr="00F87F42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F87F42" w:rsidRDefault="0078644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体检时间要求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Pr="00F87F42" w:rsidRDefault="0078644C" w:rsidP="0078644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1、体检时间</w:t>
            </w:r>
            <w:r w:rsidR="00964FFA">
              <w:rPr>
                <w:rFonts w:ascii="宋体" w:hAnsi="宋体" w:cs="宋体" w:hint="eastAsia"/>
                <w:sz w:val="28"/>
                <w:szCs w:val="28"/>
              </w:rPr>
              <w:t>：双方协商约定</w:t>
            </w:r>
            <w:r w:rsidRPr="00F87F42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:rsidR="0002559E" w:rsidRPr="00F87F42" w:rsidRDefault="0078644C" w:rsidP="0078644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2、</w:t>
            </w:r>
            <w:r w:rsidRPr="00F87F42">
              <w:rPr>
                <w:rFonts w:ascii="宋体" w:hAnsi="宋体" w:hint="eastAsia"/>
                <w:color w:val="000000"/>
                <w:sz w:val="28"/>
                <w:szCs w:val="28"/>
              </w:rPr>
              <w:t>体检结束后，于15</w:t>
            </w:r>
            <w:r w:rsidR="006B3B91">
              <w:rPr>
                <w:rFonts w:ascii="宋体" w:hAnsi="宋体" w:hint="eastAsia"/>
                <w:color w:val="000000"/>
                <w:sz w:val="28"/>
                <w:szCs w:val="28"/>
              </w:rPr>
              <w:t>个工作日内将体检结论及报告送达采购单位</w:t>
            </w:r>
            <w:r w:rsidR="00500B95" w:rsidRPr="00F87F42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Pr="00C22814" w:rsidRDefault="006B3B91" w:rsidP="006B3B9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C22814">
              <w:rPr>
                <w:rFonts w:ascii="宋体" w:hAnsi="宋体" w:hint="eastAsia"/>
                <w:sz w:val="28"/>
                <w:szCs w:val="28"/>
              </w:rPr>
              <w:t>投标人具体备</w:t>
            </w:r>
            <w:r w:rsidRPr="00C22814">
              <w:rPr>
                <w:rFonts w:ascii="宋体" w:hAnsi="宋体"/>
                <w:sz w:val="28"/>
                <w:szCs w:val="28"/>
              </w:rPr>
              <w:t>在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广西壮族自治区</w:t>
            </w:r>
            <w:r w:rsidRPr="00C22814">
              <w:rPr>
                <w:rFonts w:ascii="宋体" w:hAnsi="宋体"/>
                <w:sz w:val="28"/>
                <w:szCs w:val="28"/>
              </w:rPr>
              <w:t>卫生主管部门备案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、</w:t>
            </w:r>
            <w:r w:rsidRPr="00C22814">
              <w:rPr>
                <w:rFonts w:ascii="宋体" w:hAnsi="宋体"/>
                <w:sz w:val="28"/>
                <w:szCs w:val="28"/>
              </w:rPr>
              <w:t>具有相关体检资质的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三级甲等医院。</w:t>
            </w: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Pr="0078644C" w:rsidRDefault="0078644C" w:rsidP="006C70B6">
      <w:pPr>
        <w:rPr>
          <w:rFonts w:ascii="宋体" w:hAnsi="宋体"/>
          <w:b/>
          <w:sz w:val="32"/>
        </w:rPr>
      </w:pPr>
      <w:r w:rsidRPr="0078644C">
        <w:rPr>
          <w:rFonts w:ascii="宋体" w:hAnsi="宋体" w:hint="eastAsia"/>
          <w:b/>
          <w:sz w:val="32"/>
        </w:rPr>
        <w:lastRenderedPageBreak/>
        <w:t>2、体检具体项目</w:t>
      </w:r>
    </w:p>
    <w:tbl>
      <w:tblPr>
        <w:tblStyle w:val="a8"/>
        <w:tblW w:w="9879" w:type="dxa"/>
        <w:tblLook w:val="04A0" w:firstRow="1" w:lastRow="0" w:firstColumn="1" w:lastColumn="0" w:noHBand="0" w:noVBand="1"/>
      </w:tblPr>
      <w:tblGrid>
        <w:gridCol w:w="582"/>
        <w:gridCol w:w="2410"/>
        <w:gridCol w:w="944"/>
        <w:gridCol w:w="982"/>
        <w:gridCol w:w="4961"/>
      </w:tblGrid>
      <w:tr w:rsidR="00082207" w:rsidRPr="00082207" w:rsidTr="00082207">
        <w:trPr>
          <w:trHeight w:val="300"/>
        </w:trPr>
        <w:tc>
          <w:tcPr>
            <w:tcW w:w="582" w:type="dxa"/>
            <w:noWrap/>
            <w:vAlign w:val="center"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220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10" w:type="dxa"/>
            <w:noWrap/>
            <w:vAlign w:val="center"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220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体检项目</w:t>
            </w:r>
          </w:p>
        </w:tc>
        <w:tc>
          <w:tcPr>
            <w:tcW w:w="944" w:type="dxa"/>
            <w:noWrap/>
            <w:vAlign w:val="center"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价格（</w:t>
            </w:r>
            <w:r w:rsidRPr="0008220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男性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2" w:type="dxa"/>
            <w:noWrap/>
            <w:vAlign w:val="center"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价格（</w:t>
            </w:r>
            <w:r w:rsidRPr="0008220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女性已婚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961" w:type="dxa"/>
            <w:noWrap/>
            <w:vAlign w:val="center"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2207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意义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测血压、身高、体重（免费）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判断有无高血压或低血压，有无消瘦、超重或肥胖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建立健康档案（免费）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早餐（免费）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肝功能检测12项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了解肝脏功能情况，诊断是否有肝功能损害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肾功能检测(尿素、尿酸、肌</w:t>
            </w:r>
            <w:proofErr w:type="gramStart"/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酐</w:t>
            </w:r>
            <w:proofErr w:type="gramEnd"/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反应肾小球滤过功能、了解有无肾功能损害及高尿酸血症等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血脂检测4项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早期识别动脉粥样硬化的危险性，以及对低脂饮食和调</w:t>
            </w:r>
            <w:proofErr w:type="gramStart"/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脂药物</w:t>
            </w:r>
            <w:proofErr w:type="gramEnd"/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治疗后的监测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空腹血糖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从血糖水平了解是否有低血糖、糖尿病，了解血糖控制情况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糖化血红蛋白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评估近</w:t>
            </w:r>
            <w:proofErr w:type="gramEnd"/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3个月的血糖情况，了解有无血糖升高，或糖尿病患者衡量糖尿病控制水平的标准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血常规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了解血细胞情况，排除炎症性疾病、血液病等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尿常规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了解尿液的酸碱性，尿的比重、尿液成分是否正常：如红白细胞情况、蛋白尿、尿糖、尿酮体等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甲胎蛋白AFP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对诊断肝细胞癌及滋养细胞恶性肿瘤有重要意义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癌胚抗原CEA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广谱性肿瘤标志物，可提示直肠癌、结肠癌、肺癌、乳腺癌、胰腺癌等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糖基抗原CA199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对诊断胰腺癌、胆管癌、肠癌、胃癌有较大临床价值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EB病毒核心抗原-IgA抗体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检查是否有EB病毒感染，EB病毒感染与鼻咽癌密切相关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EB病毒壳抗原-IgA抗体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检查是否有EB病毒感染，EB病毒感染与鼻咽癌密切相关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乙肝两对半（定性）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了解乙型肝炎病毒感染情况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17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总前列腺特异性抗原(T-PSA)(男)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是前列腺癌特异性筛查指标，前列腺增生、前列腺炎等PSA也可升高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18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游离前列腺特异性抗原测定（男）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是前列腺癌特异性筛查指标，前列腺增生、前列腺炎等PSA也可升高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临床内科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心、肺、肝、脾检测，发现内科疾病的征兆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临床外科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检测皮肤、淋巴结、甲状腺、乳腺、脊柱、四肢关节、前列腺（男）、肛门指检，发现外科疾病的征兆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耳鼻喉科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检测耳、鼻、咽，发现外科疾病的征兆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腹部彩超(肝、胆、脾、胰、双肾)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了解肝、胆、肾、脾等器官有无形态学变化，有无结石、肿瘤等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常规心电图检查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了解有无心律失常、心肌缺血、心肌梗死、心房、心室肥大等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胸正位片(DR)(不含胶</w:t>
            </w: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片)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了解肺部的大体病变，如肺部炎症、肿块、结核等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高频双乳腺彩超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了解乳腺有无肿瘤、小叶增生等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26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经阴道子宫附件彩超（已婚）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了解子宫附件发育情况，有无器质性病变，如子宫肌瘤、卵巢肿物等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27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经腹部子宫附件彩超（未婚）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了解子宫附件发育情况，有无器质性病变，如子宫肌瘤、卵巢肿物等</w:t>
            </w:r>
          </w:p>
        </w:tc>
      </w:tr>
      <w:tr w:rsidR="00082207" w:rsidRPr="00082207" w:rsidTr="00082207">
        <w:trPr>
          <w:trHeight w:val="30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28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妇检+宫颈防癌涂片（已婚）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7030A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7030A0"/>
                <w:kern w:val="0"/>
                <w:sz w:val="22"/>
                <w:szCs w:val="22"/>
              </w:rPr>
              <w:t>宫颈癌筛查</w:t>
            </w:r>
          </w:p>
        </w:tc>
      </w:tr>
      <w:tr w:rsidR="00082207" w:rsidRPr="00082207" w:rsidTr="00082207">
        <w:trPr>
          <w:trHeight w:val="27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29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前列腺、膀胱彩色B超（男）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70C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70C0"/>
                <w:kern w:val="0"/>
                <w:sz w:val="22"/>
                <w:szCs w:val="22"/>
              </w:rPr>
              <w:t>了解前列腺有无肿块、增生，膀胱有无肿块、结石等</w:t>
            </w:r>
          </w:p>
        </w:tc>
      </w:tr>
      <w:tr w:rsidR="00082207" w:rsidRPr="00082207" w:rsidTr="00082207">
        <w:trPr>
          <w:trHeight w:val="27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试管、</w:t>
            </w:r>
            <w:proofErr w:type="gramStart"/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采血费</w:t>
            </w:r>
            <w:proofErr w:type="gramEnd"/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207" w:rsidRPr="00082207" w:rsidTr="00082207">
        <w:trPr>
          <w:trHeight w:val="27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82207" w:rsidRPr="00082207" w:rsidTr="00082207">
        <w:trPr>
          <w:trHeight w:val="270"/>
        </w:trPr>
        <w:tc>
          <w:tcPr>
            <w:tcW w:w="582" w:type="dxa"/>
            <w:noWrap/>
            <w:hideMark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noWrap/>
            <w:hideMark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总计（</w:t>
            </w: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男64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人、</w:t>
            </w: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女98人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44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noWrap/>
          </w:tcPr>
          <w:p w:rsidR="00082207" w:rsidRPr="00082207" w:rsidRDefault="00082207" w:rsidP="00082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noWrap/>
          </w:tcPr>
          <w:p w:rsidR="00082207" w:rsidRPr="00082207" w:rsidRDefault="00082207" w:rsidP="00082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 w:rsidRPr="00600C4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  <w:lang w:val="zh-CN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</w:t>
            </w:r>
            <w:r w:rsidRPr="000822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>元</w:t>
            </w:r>
          </w:p>
        </w:tc>
      </w:tr>
    </w:tbl>
    <w:p w:rsidR="00F87F42" w:rsidRDefault="00F87F42" w:rsidP="00F87F42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投标单位（盖章）：</w:t>
      </w:r>
    </w:p>
    <w:p w:rsidR="00F87F42" w:rsidRDefault="00F87F42" w:rsidP="00F87F42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委托代理人（签字）：</w:t>
      </w:r>
    </w:p>
    <w:p w:rsidR="00F87F42" w:rsidRDefault="00F87F42" w:rsidP="00F87F42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BA0A27">
      <w:pPr>
        <w:spacing w:line="500" w:lineRule="exact"/>
        <w:rPr>
          <w:rFonts w:ascii="宋体" w:hAnsi="宋体"/>
          <w:b/>
          <w:sz w:val="32"/>
          <w:szCs w:val="32"/>
        </w:rPr>
      </w:pP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78644C" w:rsidRDefault="0078644C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BA0A27" w:rsidRPr="00E46C5E" w:rsidRDefault="00BA0A27" w:rsidP="00E46C5E">
      <w:pPr>
        <w:pStyle w:val="a3"/>
        <w:numPr>
          <w:ilvl w:val="0"/>
          <w:numId w:val="5"/>
        </w:numPr>
        <w:spacing w:line="500" w:lineRule="exact"/>
        <w:ind w:firstLineChars="0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E46C5E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投标单位资质文件资料清单</w:t>
      </w:r>
      <w:r w:rsidRPr="00E46C5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BA0A27" w:rsidRPr="00E46C5E" w:rsidRDefault="00BA0A27" w:rsidP="00E46C5E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46C5E">
        <w:rPr>
          <w:rFonts w:asciiTheme="majorEastAsia" w:eastAsiaTheme="majorEastAsia" w:hAnsiTheme="majorEastAsia" w:hint="eastAsia"/>
          <w:sz w:val="28"/>
          <w:szCs w:val="28"/>
        </w:rPr>
        <w:t>营业执照（副本复印件）</w:t>
      </w:r>
      <w:r w:rsidR="00E46C5E" w:rsidRPr="00E46C5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46C5E" w:rsidRPr="00E46C5E">
        <w:rPr>
          <w:rFonts w:ascii="宋体" w:hAnsi="宋体" w:hint="eastAsia"/>
          <w:sz w:val="30"/>
          <w:szCs w:val="30"/>
        </w:rPr>
        <w:t>广西壮族自治区</w:t>
      </w:r>
      <w:r w:rsidR="00E46C5E" w:rsidRPr="00E46C5E">
        <w:rPr>
          <w:rFonts w:ascii="宋体" w:hAnsi="宋体"/>
          <w:sz w:val="30"/>
          <w:szCs w:val="30"/>
        </w:rPr>
        <w:t>卫生主管部门备案</w:t>
      </w:r>
      <w:r w:rsidR="00E46C5E" w:rsidRPr="00E46C5E">
        <w:rPr>
          <w:rFonts w:ascii="宋体" w:hAnsi="宋体" w:hint="eastAsia"/>
          <w:sz w:val="30"/>
          <w:szCs w:val="30"/>
        </w:rPr>
        <w:t>及三级甲等医院相关证明材料</w:t>
      </w:r>
      <w:r w:rsidR="007F15B6" w:rsidRPr="00E46C5E">
        <w:rPr>
          <w:rFonts w:asciiTheme="majorEastAsia" w:eastAsiaTheme="majorEastAsia" w:hAnsiTheme="majorEastAsia" w:hint="eastAsia"/>
          <w:sz w:val="28"/>
          <w:szCs w:val="28"/>
        </w:rPr>
        <w:t>等资格证明材料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Pr="00C44F59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85BA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7F15B6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特授权</w:t>
      </w:r>
      <w:r w:rsidRPr="007F15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082207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2019</w:t>
      </w:r>
      <w:r w:rsidR="007F15B6" w:rsidRPr="007F15B6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年我院离退休人员体检服务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7F15B6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082207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2019</w:t>
      </w:r>
      <w:r w:rsidR="007F15B6" w:rsidRPr="007F15B6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年我院离退休人员体检服务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2F" w:rsidRDefault="00B13D2F" w:rsidP="00BA0A27">
      <w:r>
        <w:separator/>
      </w:r>
    </w:p>
  </w:endnote>
  <w:endnote w:type="continuationSeparator" w:id="0">
    <w:p w:rsidR="00B13D2F" w:rsidRDefault="00B13D2F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917F25">
      <w:rPr>
        <w:rStyle w:val="a6"/>
        <w:noProof/>
      </w:rPr>
      <w:t>7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2F" w:rsidRDefault="00B13D2F" w:rsidP="00BA0A27">
      <w:r>
        <w:separator/>
      </w:r>
    </w:p>
  </w:footnote>
  <w:footnote w:type="continuationSeparator" w:id="0">
    <w:p w:rsidR="00B13D2F" w:rsidRDefault="00B13D2F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01703E"/>
    <w:multiLevelType w:val="hybridMultilevel"/>
    <w:tmpl w:val="06ECCEB8"/>
    <w:lvl w:ilvl="0" w:tplc="5FBAC36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82207"/>
    <w:rsid w:val="00096898"/>
    <w:rsid w:val="001140A7"/>
    <w:rsid w:val="00170047"/>
    <w:rsid w:val="00171EB2"/>
    <w:rsid w:val="00185BA7"/>
    <w:rsid w:val="001D5144"/>
    <w:rsid w:val="002D1B05"/>
    <w:rsid w:val="00317ACE"/>
    <w:rsid w:val="0035068F"/>
    <w:rsid w:val="003F6A08"/>
    <w:rsid w:val="003F78F7"/>
    <w:rsid w:val="00414D39"/>
    <w:rsid w:val="00494CA0"/>
    <w:rsid w:val="004B3B05"/>
    <w:rsid w:val="00500B95"/>
    <w:rsid w:val="0059237B"/>
    <w:rsid w:val="00600C47"/>
    <w:rsid w:val="00694B9F"/>
    <w:rsid w:val="006B1783"/>
    <w:rsid w:val="006B1789"/>
    <w:rsid w:val="006B3B91"/>
    <w:rsid w:val="006B7DD4"/>
    <w:rsid w:val="006C70B6"/>
    <w:rsid w:val="00721134"/>
    <w:rsid w:val="0077715D"/>
    <w:rsid w:val="0078644C"/>
    <w:rsid w:val="007926A7"/>
    <w:rsid w:val="0079698D"/>
    <w:rsid w:val="007F15B6"/>
    <w:rsid w:val="00917F25"/>
    <w:rsid w:val="00964FFA"/>
    <w:rsid w:val="009825B8"/>
    <w:rsid w:val="009A1879"/>
    <w:rsid w:val="009D3E49"/>
    <w:rsid w:val="00A44652"/>
    <w:rsid w:val="00B13D2F"/>
    <w:rsid w:val="00B5417E"/>
    <w:rsid w:val="00B65F98"/>
    <w:rsid w:val="00BA0A27"/>
    <w:rsid w:val="00C22814"/>
    <w:rsid w:val="00C271D9"/>
    <w:rsid w:val="00C50F1E"/>
    <w:rsid w:val="00CC7E1F"/>
    <w:rsid w:val="00CE74F4"/>
    <w:rsid w:val="00D011CF"/>
    <w:rsid w:val="00D26005"/>
    <w:rsid w:val="00D26326"/>
    <w:rsid w:val="00D40CD5"/>
    <w:rsid w:val="00D71223"/>
    <w:rsid w:val="00DE6316"/>
    <w:rsid w:val="00E10543"/>
    <w:rsid w:val="00E46C5E"/>
    <w:rsid w:val="00F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8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8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8D36-47D6-494E-8F3B-DAA139EF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7</Pages>
  <Words>405</Words>
  <Characters>2311</Characters>
  <Application>Microsoft Office Word</Application>
  <DocSecurity>0</DocSecurity>
  <Lines>19</Lines>
  <Paragraphs>5</Paragraphs>
  <ScaleCrop>false</ScaleCrop>
  <Company>Microsoft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28</cp:revision>
  <dcterms:created xsi:type="dcterms:W3CDTF">2018-07-31T09:24:00Z</dcterms:created>
  <dcterms:modified xsi:type="dcterms:W3CDTF">2019-06-28T01:29:00Z</dcterms:modified>
</cp:coreProperties>
</file>