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color w:val="000000"/>
          <w:kern w:val="0"/>
          <w:sz w:val="28"/>
          <w:szCs w:val="28"/>
        </w:rPr>
      </w:pPr>
      <w:r>
        <w:rPr>
          <w:rFonts w:hint="eastAsia"/>
          <w:b/>
          <w:bCs/>
          <w:color w:val="000000"/>
          <w:kern w:val="0"/>
          <w:sz w:val="28"/>
          <w:szCs w:val="28"/>
        </w:rPr>
        <w:t>附件3</w:t>
      </w:r>
    </w:p>
    <w:p>
      <w:pPr>
        <w:jc w:val="center"/>
        <w:rPr>
          <w:b/>
          <w:bCs/>
          <w:color w:val="000000"/>
          <w:kern w:val="0"/>
          <w:sz w:val="28"/>
          <w:szCs w:val="28"/>
        </w:rPr>
      </w:pPr>
      <w:r>
        <w:rPr>
          <w:rFonts w:hint="eastAsia"/>
          <w:b/>
          <w:bCs/>
          <w:color w:val="000000"/>
          <w:kern w:val="0"/>
          <w:sz w:val="28"/>
          <w:szCs w:val="28"/>
        </w:rPr>
        <w:t>《办学方略》项目主要内容及要求</w:t>
      </w:r>
    </w:p>
    <w:p>
      <w:pPr>
        <w:jc w:val="center"/>
      </w:pPr>
    </w:p>
    <w:p>
      <w:pPr>
        <w:jc w:val="center"/>
      </w:pPr>
    </w:p>
    <w:tbl>
      <w:tblPr>
        <w:tblStyle w:val="5"/>
        <w:tblW w:w="7626" w:type="dxa"/>
        <w:jc w:val="center"/>
        <w:tblInd w:w="-48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025"/>
        <w:gridCol w:w="1263"/>
        <w:gridCol w:w="34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tblHeader/>
          <w:jc w:val="center"/>
        </w:trPr>
        <w:tc>
          <w:tcPr>
            <w:tcW w:w="1888" w:type="dxa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教材或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专著名称</w:t>
            </w:r>
          </w:p>
        </w:tc>
        <w:tc>
          <w:tcPr>
            <w:tcW w:w="1025" w:type="dxa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63" w:type="dxa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</w:rPr>
              <w:t>提供数量</w:t>
            </w:r>
          </w:p>
        </w:tc>
        <w:tc>
          <w:tcPr>
            <w:tcW w:w="3450" w:type="dxa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</w:rPr>
              <w:t>技术参数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办学方略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50册</w:t>
            </w:r>
          </w:p>
        </w:tc>
        <w:tc>
          <w:tcPr>
            <w:tcW w:w="3450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一、书号：一书一号（国家新闻出版总局网站上可查）。 </w:t>
            </w:r>
          </w:p>
          <w:p>
            <w:pPr>
              <w:jc w:val="left"/>
            </w:pPr>
            <w:r>
              <w:rPr>
                <w:rFonts w:hint="eastAsia"/>
              </w:rPr>
              <w:t>二、开本：787mm×1092mm，16开。 </w:t>
            </w:r>
          </w:p>
          <w:p>
            <w:pPr>
              <w:jc w:val="left"/>
            </w:pPr>
            <w:r>
              <w:rPr>
                <w:rFonts w:hint="eastAsia"/>
              </w:rPr>
              <w:t>三、字数：</w:t>
            </w:r>
            <w:r>
              <w:rPr>
                <w:rFonts w:hint="eastAsia"/>
                <w:lang w:val="en-US" w:eastAsia="zh-CN"/>
              </w:rPr>
              <w:t>28-</w:t>
            </w:r>
            <w:r>
              <w:rPr>
                <w:rFonts w:hint="eastAsia"/>
              </w:rPr>
              <w:t>30万。</w:t>
            </w:r>
          </w:p>
          <w:p>
            <w:pPr>
              <w:jc w:val="left"/>
            </w:pPr>
            <w:r>
              <w:rPr>
                <w:rFonts w:hint="eastAsia"/>
              </w:rPr>
              <w:t>三、内文：单色内芯采用 70g 双胶纸。 </w:t>
            </w:r>
          </w:p>
          <w:p>
            <w:pPr>
              <w:jc w:val="left"/>
            </w:pPr>
            <w:r>
              <w:rPr>
                <w:rFonts w:hint="eastAsia"/>
              </w:rPr>
              <w:t>四、装订方式：胶订。 </w:t>
            </w:r>
          </w:p>
          <w:p>
            <w:pPr>
              <w:jc w:val="left"/>
            </w:pPr>
            <w:r>
              <w:rPr>
                <w:rFonts w:hint="eastAsia"/>
              </w:rPr>
              <w:t>五、印刷装订质量：必须符合国家出版行业标准《书刊印刷标准 CY/T1～3－91，CY/T7.1～7.9－91，CY/T12～17－95》的规定。 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六、纸张要求：严格按照招标方的克数，厚薄均匀，白度、韧性度好，整书墨色均匀。书本整洁，无污垢，坚实牢固。 </w:t>
            </w:r>
          </w:p>
          <w:p>
            <w:pPr>
              <w:jc w:val="left"/>
            </w:pPr>
            <w:r>
              <w:rPr>
                <w:rFonts w:hint="eastAsia"/>
              </w:rPr>
              <w:t>七、文字编校：须达到国家新闻出版总署制定的图书编校质量标准。 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</w:pPr>
    </w:p>
    <w:p>
      <w:pPr>
        <w:jc w:val="center"/>
      </w:pPr>
      <w:r>
        <w:br w:type="page"/>
      </w:r>
    </w:p>
    <w:p>
      <w:pPr>
        <w:jc w:val="center"/>
        <w:rPr>
          <w:b/>
          <w:bCs/>
          <w:color w:val="000000"/>
          <w:kern w:val="0"/>
          <w:sz w:val="28"/>
          <w:szCs w:val="28"/>
        </w:rPr>
      </w:pPr>
      <w:r>
        <w:rPr>
          <w:rFonts w:hint="eastAsia"/>
          <w:b/>
          <w:bCs/>
          <w:color w:val="000000"/>
          <w:kern w:val="0"/>
          <w:sz w:val="28"/>
          <w:szCs w:val="28"/>
        </w:rPr>
        <w:t>《治校年轮》项目主要内容及要求</w:t>
      </w:r>
    </w:p>
    <w:p>
      <w:pPr>
        <w:jc w:val="center"/>
      </w:pPr>
    </w:p>
    <w:p>
      <w:pPr>
        <w:jc w:val="center"/>
      </w:pPr>
    </w:p>
    <w:tbl>
      <w:tblPr>
        <w:tblStyle w:val="5"/>
        <w:tblW w:w="7626" w:type="dxa"/>
        <w:jc w:val="center"/>
        <w:tblInd w:w="-48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025"/>
        <w:gridCol w:w="1263"/>
        <w:gridCol w:w="34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tblHeader/>
          <w:jc w:val="center"/>
        </w:trPr>
        <w:tc>
          <w:tcPr>
            <w:tcW w:w="1888" w:type="dxa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教材或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专著名称</w:t>
            </w:r>
          </w:p>
        </w:tc>
        <w:tc>
          <w:tcPr>
            <w:tcW w:w="1025" w:type="dxa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63" w:type="dxa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</w:rPr>
              <w:t>提供数量</w:t>
            </w:r>
          </w:p>
        </w:tc>
        <w:tc>
          <w:tcPr>
            <w:tcW w:w="3450" w:type="dxa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</w:rPr>
              <w:t>技术参数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治校年轮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50册</w:t>
            </w:r>
          </w:p>
        </w:tc>
        <w:tc>
          <w:tcPr>
            <w:tcW w:w="3450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一、书号：一书一号（国家新闻出版总局网站上可查）。 </w:t>
            </w:r>
          </w:p>
          <w:p>
            <w:pPr>
              <w:jc w:val="left"/>
            </w:pPr>
            <w:r>
              <w:rPr>
                <w:rFonts w:hint="eastAsia"/>
              </w:rPr>
              <w:t>二、开本：787mm×1092mm，16开。 </w:t>
            </w:r>
          </w:p>
          <w:p>
            <w:pPr>
              <w:jc w:val="left"/>
            </w:pPr>
            <w:r>
              <w:rPr>
                <w:rFonts w:hint="eastAsia"/>
              </w:rPr>
              <w:t>三、字数：</w:t>
            </w:r>
            <w:r>
              <w:rPr>
                <w:rFonts w:hint="eastAsia"/>
                <w:lang w:val="en-US" w:eastAsia="zh-CN"/>
              </w:rPr>
              <w:t>28-</w:t>
            </w:r>
            <w:r>
              <w:rPr>
                <w:rFonts w:hint="eastAsia"/>
              </w:rPr>
              <w:t>30万。</w:t>
            </w:r>
          </w:p>
          <w:p>
            <w:pPr>
              <w:jc w:val="left"/>
            </w:pPr>
            <w:r>
              <w:rPr>
                <w:rFonts w:hint="eastAsia"/>
              </w:rPr>
              <w:t>三、内文：单色内芯采用 70g 双胶纸。 </w:t>
            </w:r>
          </w:p>
          <w:p>
            <w:pPr>
              <w:jc w:val="left"/>
            </w:pPr>
            <w:r>
              <w:rPr>
                <w:rFonts w:hint="eastAsia"/>
              </w:rPr>
              <w:t>四、装订方式：胶订。 </w:t>
            </w:r>
          </w:p>
          <w:p>
            <w:pPr>
              <w:jc w:val="left"/>
            </w:pPr>
            <w:r>
              <w:rPr>
                <w:rFonts w:hint="eastAsia"/>
              </w:rPr>
              <w:t>五、印刷装订质量：必须符合国家出版行业标准《书刊印刷标准 CY/T1～3－91，CY/T7.1～7.9－91，CY/T12～17－95》的规定。 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六、纸张要求：严格按照招标方的克数，厚薄均匀，白度、韧性度好，整书墨色均匀。书本整洁，无污垢，坚实牢固。 </w:t>
            </w:r>
          </w:p>
          <w:p>
            <w:pPr>
              <w:jc w:val="left"/>
            </w:pPr>
            <w:r>
              <w:rPr>
                <w:rFonts w:hint="eastAsia"/>
              </w:rPr>
              <w:t>七、文字编校：须达到国家新闻出版总署制定的图书编校质量标准。 </w:t>
            </w:r>
          </w:p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86"/>
    <w:rsid w:val="00002202"/>
    <w:rsid w:val="000C627A"/>
    <w:rsid w:val="001F7086"/>
    <w:rsid w:val="00353653"/>
    <w:rsid w:val="009D114F"/>
    <w:rsid w:val="009F5FC5"/>
    <w:rsid w:val="00A20E58"/>
    <w:rsid w:val="00C8191D"/>
    <w:rsid w:val="00F63184"/>
    <w:rsid w:val="04125094"/>
    <w:rsid w:val="122247E3"/>
    <w:rsid w:val="1F5F47DE"/>
    <w:rsid w:val="3ABB3D95"/>
    <w:rsid w:val="71087E2D"/>
    <w:rsid w:val="71583A5C"/>
    <w:rsid w:val="76D0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94</Words>
  <Characters>540</Characters>
  <Lines>4</Lines>
  <Paragraphs>1</Paragraphs>
  <TotalTime>2</TotalTime>
  <ScaleCrop>false</ScaleCrop>
  <LinksUpToDate>false</LinksUpToDate>
  <CharactersWithSpaces>633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2017-12-17T13:59:00Z</dcterms:created>
  <dc:creator>薛青</dc:creator>
  <cp:lastModifiedBy>雨季</cp:lastModifiedBy>
  <dcterms:modified xsi:type="dcterms:W3CDTF">2018-05-18T04:03:51Z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