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D93B12" w:rsidRDefault="0002559E" w:rsidP="0002559E">
      <w:pPr>
        <w:spacing w:line="500" w:lineRule="exact"/>
        <w:rPr>
          <w:rFonts w:asciiTheme="majorEastAsia" w:eastAsiaTheme="majorEastAsia" w:hAnsiTheme="majorEastAsia"/>
          <w:sz w:val="30"/>
          <w:szCs w:val="30"/>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360" w:lineRule="auto"/>
        <w:jc w:val="center"/>
        <w:rPr>
          <w:rFonts w:ascii="黑体" w:eastAsia="黑体" w:hAnsi="黑体"/>
          <w:sz w:val="44"/>
          <w:szCs w:val="44"/>
        </w:rPr>
      </w:pPr>
      <w:r w:rsidRPr="00D93B12">
        <w:rPr>
          <w:rFonts w:ascii="黑体" w:eastAsia="黑体" w:hAnsi="黑体" w:hint="eastAsia"/>
          <w:sz w:val="44"/>
          <w:szCs w:val="44"/>
        </w:rPr>
        <w:t>广西工商职业技术学院</w:t>
      </w:r>
    </w:p>
    <w:p w:rsidR="0002559E" w:rsidRPr="00D93B12" w:rsidRDefault="003250BE" w:rsidP="003250BE">
      <w:pPr>
        <w:spacing w:line="500" w:lineRule="exact"/>
        <w:jc w:val="center"/>
        <w:rPr>
          <w:rFonts w:ascii="黑体" w:eastAsia="黑体" w:hAnsi="黑体"/>
          <w:sz w:val="44"/>
          <w:szCs w:val="44"/>
        </w:rPr>
      </w:pPr>
      <w:r w:rsidRPr="00D93B12">
        <w:rPr>
          <w:rFonts w:ascii="黑体" w:eastAsia="黑体" w:hAnsi="黑体" w:hint="eastAsia"/>
          <w:sz w:val="44"/>
          <w:szCs w:val="44"/>
        </w:rPr>
        <w:t>中尧校区教学设备</w:t>
      </w:r>
      <w:r w:rsidR="0002559E" w:rsidRPr="00D93B12">
        <w:rPr>
          <w:rFonts w:ascii="黑体" w:eastAsia="黑体" w:hAnsi="黑体" w:hint="eastAsia"/>
          <w:sz w:val="44"/>
          <w:szCs w:val="44"/>
        </w:rPr>
        <w:t>采购询价通知书</w:t>
      </w: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投标人：                        （公章）</w:t>
      </w: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法定代表人或其授权代表：        （签名）</w:t>
      </w:r>
    </w:p>
    <w:p w:rsidR="0002559E" w:rsidRPr="00D93B12"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D93B12" w:rsidRDefault="0002559E" w:rsidP="00500B95">
      <w:pPr>
        <w:spacing w:line="500" w:lineRule="exact"/>
        <w:ind w:firstLineChars="350" w:firstLine="1260"/>
        <w:jc w:val="left"/>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 xml:space="preserve">联系方式：  </w:t>
      </w: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2018年   月   日</w:t>
      </w:r>
    </w:p>
    <w:p w:rsidR="00500B95" w:rsidRPr="00D93B12" w:rsidRDefault="0002559E" w:rsidP="0002559E">
      <w:pPr>
        <w:spacing w:line="360" w:lineRule="exact"/>
        <w:ind w:right="960"/>
        <w:jc w:val="center"/>
        <w:rPr>
          <w:rFonts w:asciiTheme="majorEastAsia" w:eastAsiaTheme="majorEastAsia" w:hAnsiTheme="majorEastAsia"/>
          <w:sz w:val="36"/>
          <w:szCs w:val="36"/>
        </w:rPr>
      </w:pPr>
      <w:r w:rsidRPr="00D93B12">
        <w:rPr>
          <w:rFonts w:asciiTheme="majorEastAsia" w:eastAsiaTheme="majorEastAsia" w:hAnsiTheme="majorEastAsia"/>
          <w:sz w:val="36"/>
          <w:szCs w:val="36"/>
        </w:rPr>
        <w:br w:type="page"/>
      </w:r>
    </w:p>
    <w:p w:rsidR="006C70B6" w:rsidRPr="00D93B12" w:rsidRDefault="00252686" w:rsidP="006C70B6">
      <w:pPr>
        <w:rPr>
          <w:rFonts w:ascii="黑体" w:eastAsia="黑体" w:hAnsi="黑体"/>
          <w:sz w:val="32"/>
          <w:szCs w:val="32"/>
        </w:rPr>
      </w:pPr>
      <w:r w:rsidRPr="00D93B12">
        <w:rPr>
          <w:rFonts w:ascii="黑体" w:eastAsia="黑体" w:hAnsi="黑体" w:hint="eastAsia"/>
          <w:sz w:val="32"/>
          <w:szCs w:val="32"/>
        </w:rPr>
        <w:lastRenderedPageBreak/>
        <w:t>1</w:t>
      </w:r>
      <w:r w:rsidR="003250BE" w:rsidRPr="00D93B12">
        <w:rPr>
          <w:rFonts w:ascii="黑体" w:eastAsia="黑体" w:hAnsi="黑体" w:hint="eastAsia"/>
          <w:sz w:val="32"/>
          <w:szCs w:val="32"/>
        </w:rPr>
        <w:t>、</w:t>
      </w:r>
      <w:r w:rsidR="006C70B6" w:rsidRPr="00D93B12">
        <w:rPr>
          <w:rFonts w:ascii="黑体" w:eastAsia="黑体" w:hAnsi="黑体" w:hint="eastAsia"/>
          <w:sz w:val="32"/>
          <w:szCs w:val="32"/>
        </w:rPr>
        <w:t>设备</w:t>
      </w:r>
      <w:r w:rsidR="00155EEC" w:rsidRPr="00D93B12">
        <w:rPr>
          <w:rFonts w:ascii="黑体" w:eastAsia="黑体" w:hAnsi="黑体" w:hint="eastAsia"/>
          <w:sz w:val="32"/>
          <w:szCs w:val="32"/>
        </w:rPr>
        <w:t>技术</w:t>
      </w:r>
      <w:r w:rsidR="006C70B6" w:rsidRPr="00D93B12">
        <w:rPr>
          <w:rFonts w:ascii="黑体" w:eastAsia="黑体" w:hAnsi="黑体" w:hint="eastAsia"/>
          <w:sz w:val="32"/>
          <w:szCs w:val="32"/>
        </w:rPr>
        <w:t>参数</w:t>
      </w:r>
      <w:r w:rsidR="00954C0C" w:rsidRPr="00D93B12">
        <w:rPr>
          <w:rFonts w:ascii="黑体" w:eastAsia="黑体" w:hAnsi="黑体" w:hint="eastAsia"/>
          <w:sz w:val="32"/>
          <w:szCs w:val="32"/>
        </w:rPr>
        <w:t>及</w:t>
      </w:r>
      <w:r w:rsidR="00C44A36" w:rsidRPr="00D93B12">
        <w:rPr>
          <w:rFonts w:ascii="黑体" w:eastAsia="黑体" w:hAnsi="黑体" w:hint="eastAsia"/>
          <w:sz w:val="32"/>
          <w:szCs w:val="32"/>
        </w:rPr>
        <w:t>要求</w:t>
      </w:r>
    </w:p>
    <w:tbl>
      <w:tblPr>
        <w:tblW w:w="10093" w:type="dxa"/>
        <w:jc w:val="center"/>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709"/>
        <w:gridCol w:w="850"/>
        <w:gridCol w:w="851"/>
        <w:gridCol w:w="6876"/>
      </w:tblGrid>
      <w:tr w:rsidR="00D93B12" w:rsidRPr="00D93B12" w:rsidTr="00954C0C">
        <w:trPr>
          <w:trHeight w:val="733"/>
          <w:jc w:val="center"/>
        </w:trPr>
        <w:tc>
          <w:tcPr>
            <w:tcW w:w="807" w:type="dxa"/>
            <w:vAlign w:val="center"/>
          </w:tcPr>
          <w:p w:rsidR="00C44A36" w:rsidRPr="00D93B12" w:rsidRDefault="00C44A36" w:rsidP="00F47DC9">
            <w:pPr>
              <w:tabs>
                <w:tab w:val="left" w:pos="180"/>
                <w:tab w:val="left" w:pos="1620"/>
              </w:tabs>
              <w:spacing w:line="300" w:lineRule="auto"/>
              <w:jc w:val="center"/>
              <w:rPr>
                <w:rFonts w:ascii="宋体" w:hAnsi="宋体"/>
                <w:b/>
                <w:sz w:val="24"/>
              </w:rPr>
            </w:pPr>
            <w:r w:rsidRPr="00D93B12">
              <w:rPr>
                <w:rFonts w:ascii="宋体" w:hAnsi="宋体" w:hint="eastAsia"/>
                <w:b/>
                <w:sz w:val="24"/>
              </w:rPr>
              <w:t>序号</w:t>
            </w:r>
          </w:p>
        </w:tc>
        <w:tc>
          <w:tcPr>
            <w:tcW w:w="709" w:type="dxa"/>
            <w:vAlign w:val="center"/>
          </w:tcPr>
          <w:p w:rsidR="00C44A36" w:rsidRPr="00D93B12" w:rsidRDefault="00C44A36" w:rsidP="00F47DC9">
            <w:pPr>
              <w:tabs>
                <w:tab w:val="left" w:pos="180"/>
                <w:tab w:val="left" w:pos="1620"/>
              </w:tabs>
              <w:spacing w:line="300" w:lineRule="auto"/>
              <w:jc w:val="center"/>
              <w:rPr>
                <w:rFonts w:ascii="宋体" w:hAnsi="宋体"/>
                <w:b/>
                <w:sz w:val="24"/>
              </w:rPr>
            </w:pPr>
            <w:r w:rsidRPr="00D93B12">
              <w:rPr>
                <w:rFonts w:ascii="宋体" w:hAnsi="宋体" w:hint="eastAsia"/>
                <w:b/>
                <w:sz w:val="24"/>
              </w:rPr>
              <w:t>货物名称</w:t>
            </w:r>
          </w:p>
        </w:tc>
        <w:tc>
          <w:tcPr>
            <w:tcW w:w="850" w:type="dxa"/>
            <w:tcBorders>
              <w:right w:val="single" w:sz="4" w:space="0" w:color="auto"/>
            </w:tcBorders>
            <w:vAlign w:val="center"/>
          </w:tcPr>
          <w:p w:rsidR="00C44A36" w:rsidRPr="00D93B12" w:rsidRDefault="00C44A36" w:rsidP="00F47DC9">
            <w:pPr>
              <w:tabs>
                <w:tab w:val="left" w:pos="180"/>
                <w:tab w:val="left" w:pos="1620"/>
              </w:tabs>
              <w:spacing w:line="300" w:lineRule="auto"/>
              <w:jc w:val="center"/>
              <w:rPr>
                <w:rFonts w:ascii="宋体" w:hAnsi="宋体"/>
                <w:b/>
                <w:sz w:val="24"/>
              </w:rPr>
            </w:pPr>
            <w:r w:rsidRPr="00D93B12">
              <w:rPr>
                <w:rFonts w:ascii="宋体" w:hAnsi="宋体" w:hint="eastAsia"/>
                <w:b/>
                <w:sz w:val="24"/>
              </w:rPr>
              <w:t>数量</w:t>
            </w:r>
          </w:p>
        </w:tc>
        <w:tc>
          <w:tcPr>
            <w:tcW w:w="851" w:type="dxa"/>
            <w:tcBorders>
              <w:left w:val="single" w:sz="4" w:space="0" w:color="auto"/>
            </w:tcBorders>
            <w:vAlign w:val="center"/>
          </w:tcPr>
          <w:p w:rsidR="00C44A36" w:rsidRPr="00D93B12" w:rsidRDefault="00C44A36" w:rsidP="00F47DC9">
            <w:pPr>
              <w:tabs>
                <w:tab w:val="left" w:pos="180"/>
                <w:tab w:val="left" w:pos="1620"/>
              </w:tabs>
              <w:spacing w:line="300" w:lineRule="auto"/>
              <w:jc w:val="center"/>
              <w:rPr>
                <w:rFonts w:ascii="宋体" w:hAnsi="宋体"/>
                <w:b/>
                <w:sz w:val="24"/>
              </w:rPr>
            </w:pPr>
            <w:r w:rsidRPr="00D93B12">
              <w:rPr>
                <w:rFonts w:ascii="宋体" w:hAnsi="宋体" w:hint="eastAsia"/>
                <w:b/>
                <w:sz w:val="24"/>
              </w:rPr>
              <w:t>单位</w:t>
            </w:r>
          </w:p>
        </w:tc>
        <w:tc>
          <w:tcPr>
            <w:tcW w:w="6876" w:type="dxa"/>
            <w:vAlign w:val="center"/>
          </w:tcPr>
          <w:p w:rsidR="00C44A36" w:rsidRPr="00D93B12" w:rsidRDefault="00C44A36" w:rsidP="00F47DC9">
            <w:pPr>
              <w:tabs>
                <w:tab w:val="left" w:pos="180"/>
                <w:tab w:val="left" w:pos="1620"/>
              </w:tabs>
              <w:spacing w:line="300" w:lineRule="auto"/>
              <w:jc w:val="center"/>
              <w:rPr>
                <w:rFonts w:ascii="宋体" w:hAnsi="宋体"/>
                <w:b/>
                <w:sz w:val="24"/>
              </w:rPr>
            </w:pPr>
            <w:r w:rsidRPr="00D93B12">
              <w:rPr>
                <w:rFonts w:ascii="宋体" w:hAnsi="宋体" w:hint="eastAsia"/>
                <w:b/>
                <w:sz w:val="24"/>
              </w:rPr>
              <w:t>技术参数及性能配置要求</w:t>
            </w:r>
          </w:p>
        </w:tc>
      </w:tr>
      <w:tr w:rsidR="00D93B12" w:rsidRPr="00D93B12" w:rsidTr="00D643B3">
        <w:trPr>
          <w:trHeight w:val="346"/>
          <w:jc w:val="center"/>
        </w:trPr>
        <w:tc>
          <w:tcPr>
            <w:tcW w:w="807" w:type="dxa"/>
            <w:vAlign w:val="center"/>
          </w:tcPr>
          <w:p w:rsidR="00C44A36" w:rsidRPr="00D93B12" w:rsidRDefault="00C44A36" w:rsidP="00F47DC9">
            <w:pPr>
              <w:spacing w:line="300" w:lineRule="exact"/>
              <w:jc w:val="center"/>
              <w:rPr>
                <w:rFonts w:ascii="宋体" w:hAnsi="宋体" w:cs="宋体"/>
                <w:szCs w:val="21"/>
              </w:rPr>
            </w:pPr>
            <w:r w:rsidRPr="00D93B12">
              <w:rPr>
                <w:rFonts w:ascii="宋体" w:hAnsi="宋体" w:cs="宋体" w:hint="eastAsia"/>
                <w:szCs w:val="21"/>
              </w:rPr>
              <w:t>1</w:t>
            </w:r>
          </w:p>
        </w:tc>
        <w:tc>
          <w:tcPr>
            <w:tcW w:w="709" w:type="dxa"/>
            <w:vAlign w:val="center"/>
          </w:tcPr>
          <w:p w:rsidR="00C44A36" w:rsidRPr="00D93B12" w:rsidRDefault="00C44A36" w:rsidP="00F47DC9">
            <w:pPr>
              <w:widowControl/>
              <w:spacing w:line="400" w:lineRule="exact"/>
              <w:jc w:val="center"/>
              <w:textAlignment w:val="center"/>
              <w:rPr>
                <w:rFonts w:ascii="宋体" w:hAnsi="宋体" w:cs="仿宋"/>
                <w:szCs w:val="21"/>
              </w:rPr>
            </w:pPr>
            <w:r w:rsidRPr="00D93B12">
              <w:rPr>
                <w:rFonts w:ascii="宋体" w:hAnsi="宋体" w:cs="仿宋" w:hint="eastAsia"/>
                <w:szCs w:val="21"/>
              </w:rPr>
              <w:t>触摸一体机</w:t>
            </w:r>
          </w:p>
        </w:tc>
        <w:tc>
          <w:tcPr>
            <w:tcW w:w="850" w:type="dxa"/>
            <w:tcBorders>
              <w:right w:val="single" w:sz="4" w:space="0" w:color="auto"/>
            </w:tcBorders>
            <w:vAlign w:val="center"/>
          </w:tcPr>
          <w:p w:rsidR="00C44A36" w:rsidRPr="00D93B12" w:rsidRDefault="00C44A36" w:rsidP="00F47DC9">
            <w:pPr>
              <w:widowControl/>
              <w:spacing w:line="400" w:lineRule="exact"/>
              <w:jc w:val="center"/>
              <w:textAlignment w:val="center"/>
              <w:rPr>
                <w:rFonts w:asciiTheme="minorEastAsia" w:eastAsiaTheme="minorEastAsia" w:hAnsiTheme="minorEastAsia" w:cs="宋体"/>
                <w:sz w:val="24"/>
              </w:rPr>
            </w:pPr>
            <w:r w:rsidRPr="00D93B12">
              <w:rPr>
                <w:rFonts w:asciiTheme="minorEastAsia" w:eastAsiaTheme="minorEastAsia" w:hAnsiTheme="minorEastAsia" w:cs="宋体" w:hint="eastAsia"/>
                <w:szCs w:val="21"/>
              </w:rPr>
              <w:t>台</w:t>
            </w:r>
          </w:p>
        </w:tc>
        <w:tc>
          <w:tcPr>
            <w:tcW w:w="851" w:type="dxa"/>
            <w:tcBorders>
              <w:left w:val="single" w:sz="4" w:space="0" w:color="auto"/>
            </w:tcBorders>
            <w:vAlign w:val="center"/>
          </w:tcPr>
          <w:p w:rsidR="00C44A36" w:rsidRPr="00D93B12" w:rsidRDefault="00C44A36" w:rsidP="00F47DC9">
            <w:pPr>
              <w:spacing w:line="300" w:lineRule="exact"/>
              <w:jc w:val="center"/>
              <w:rPr>
                <w:rFonts w:asciiTheme="minorEastAsia" w:eastAsiaTheme="minorEastAsia" w:hAnsiTheme="minorEastAsia" w:cs="仿宋"/>
                <w:szCs w:val="21"/>
              </w:rPr>
            </w:pPr>
            <w:r w:rsidRPr="00D93B12">
              <w:rPr>
                <w:rFonts w:asciiTheme="minorEastAsia" w:eastAsiaTheme="minorEastAsia" w:hAnsiTheme="minorEastAsia" w:cs="仿宋" w:hint="eastAsia"/>
                <w:szCs w:val="21"/>
              </w:rPr>
              <w:t>1</w:t>
            </w:r>
          </w:p>
        </w:tc>
        <w:tc>
          <w:tcPr>
            <w:tcW w:w="6876" w:type="dxa"/>
            <w:vAlign w:val="center"/>
          </w:tcPr>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一、整体设计要求</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1.屏幕尺寸：86英寸 LED 液晶A</w:t>
            </w:r>
            <w:proofErr w:type="gramStart"/>
            <w:r w:rsidRPr="00AC17F4">
              <w:rPr>
                <w:rFonts w:ascii="宋体" w:hAnsi="宋体" w:cs="仿宋" w:hint="eastAsia"/>
                <w:szCs w:val="21"/>
              </w:rPr>
              <w:t>规</w:t>
            </w:r>
            <w:proofErr w:type="gramEnd"/>
            <w:r w:rsidRPr="00AC17F4">
              <w:rPr>
                <w:rFonts w:ascii="宋体" w:hAnsi="宋体" w:cs="仿宋" w:hint="eastAsia"/>
                <w:szCs w:val="21"/>
              </w:rPr>
              <w:t>屏，显示比例16:9，亮度≥350cd/m2，对比度≥4000：1，分辨率1920×1080dpi，屏寿命≥4万小时。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2.可视化观看角度左右178°，屏幕表面采用防眩光面板玻璃透光率不低于93%。</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3输入端子:≥1路VGA；≥1路Audio；≥1路AV；≥1路</w:t>
            </w:r>
            <w:proofErr w:type="spellStart"/>
            <w:r w:rsidRPr="00AC17F4">
              <w:rPr>
                <w:rFonts w:ascii="宋体" w:hAnsi="宋体" w:cs="仿宋" w:hint="eastAsia"/>
                <w:szCs w:val="21"/>
              </w:rPr>
              <w:t>YPbPr</w:t>
            </w:r>
            <w:proofErr w:type="spellEnd"/>
            <w:r w:rsidRPr="00AC17F4">
              <w:rPr>
                <w:rFonts w:ascii="宋体" w:hAnsi="宋体" w:cs="仿宋" w:hint="eastAsia"/>
                <w:szCs w:val="21"/>
              </w:rPr>
              <w:t>；≥2路HDMI；≥1路TV RF；≥2路USB,至少一路可随通道自动切换，方便外接其他设备时在任意通道均可使用；≥1路Line in；≥1路RS232接口；≥1路RJ45。输出端子：≥1路耳机；≥1路同轴输出；≥1路Touch USB out。</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★4. 三合一功能：前置按键功能三合一，整机电视开关、电脑开关和节能待机功能使用一个按键完成操作，方便老师操作使用；竞标时必须提供第三方检测机构出具的以上功能检验报告复印件。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★5. 整机前置面板实体按键一键分辨率切换，通过按键一键切换屏幕分辨率，调整画面显示比例。</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6.智能亮度调节：整机能感应并自动调节屏幕亮度来达到在不同光照环境下的最佳显示效果，此功能可自行开启或关闭。</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7.无线智能遥控功能：人性化设计具备电视遥控功能和电脑键盘常用的F1—F12功能快捷键及Alt+F4、</w:t>
            </w:r>
            <w:proofErr w:type="spellStart"/>
            <w:r w:rsidRPr="00AC17F4">
              <w:rPr>
                <w:rFonts w:ascii="宋体" w:hAnsi="宋体" w:cs="仿宋" w:hint="eastAsia"/>
                <w:szCs w:val="21"/>
              </w:rPr>
              <w:t>Alt+Tab</w:t>
            </w:r>
            <w:proofErr w:type="spellEnd"/>
            <w:r w:rsidRPr="00AC17F4">
              <w:rPr>
                <w:rFonts w:ascii="宋体" w:hAnsi="宋体" w:cs="仿宋" w:hint="eastAsia"/>
                <w:szCs w:val="21"/>
              </w:rPr>
              <w:t>、Space、Esc、Enter等组合按键，可实现一键开启平板交互软件，支持PPT翻页笔功能，能够进行上下翻页。</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★8. 整机支持前置面板组合实体按键锁定整机（至少涉及三个按键），通过前置面板组合按键的形式锁定/解锁触摸和按键，防止他人误操作。</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9.首点响应≤9毫秒，</w:t>
            </w:r>
            <w:proofErr w:type="gramStart"/>
            <w:r w:rsidRPr="00AC17F4">
              <w:rPr>
                <w:rFonts w:ascii="宋体" w:hAnsi="宋体" w:cs="仿宋" w:hint="eastAsia"/>
                <w:szCs w:val="21"/>
              </w:rPr>
              <w:t>连续响应</w:t>
            </w:r>
            <w:proofErr w:type="gramEnd"/>
            <w:r w:rsidRPr="00AC17F4">
              <w:rPr>
                <w:rFonts w:ascii="宋体" w:hAnsi="宋体" w:cs="仿宋" w:hint="eastAsia"/>
                <w:szCs w:val="21"/>
              </w:rPr>
              <w:t>≤6毫秒，触摸有效识别≥5毫米；定位精度：±0.5mm</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10.即便屏幕上存在正常书本大小的区域被遮挡或某一条触摸边框完全失灵，仍可正常书写、操作。</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11.触摸屏具有防光干扰功能，能在照度88000LX（勒克司）环境下仍能正常工作。</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★12. 整机处于任意通道下，在屏幕表面任意位置都可通过手势快速调出触摸便捷菜单，实现十笔即时批注、手势擦除、截图、快捷白板、任意通道放大等功能，方便配合视频展台等外接设备。</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13.触摸模组可靠性：触摸框灯管出现部分损坏或触摸屏平面度扭曲变形达到10度情况</w:t>
            </w:r>
            <w:proofErr w:type="gramStart"/>
            <w:r w:rsidRPr="00AC17F4">
              <w:rPr>
                <w:rFonts w:ascii="宋体" w:hAnsi="宋体" w:cs="仿宋" w:hint="eastAsia"/>
                <w:szCs w:val="21"/>
              </w:rPr>
              <w:t>下扔然</w:t>
            </w:r>
            <w:proofErr w:type="gramEnd"/>
            <w:r w:rsidRPr="00AC17F4">
              <w:rPr>
                <w:rFonts w:ascii="宋体" w:hAnsi="宋体" w:cs="仿宋" w:hint="eastAsia"/>
                <w:szCs w:val="21"/>
              </w:rPr>
              <w:t>可以实现多点触控操作。</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14. 模块化电脑处理器：Intel Core i3；内存：≥4G DDR3；硬盘：≥128G固态硬盘配置；</w:t>
            </w:r>
            <w:proofErr w:type="gramStart"/>
            <w:r w:rsidRPr="00AC17F4">
              <w:rPr>
                <w:rFonts w:ascii="宋体" w:hAnsi="宋体" w:cs="仿宋" w:hint="eastAsia"/>
                <w:szCs w:val="21"/>
              </w:rPr>
              <w:t>内置双</w:t>
            </w:r>
            <w:proofErr w:type="spellStart"/>
            <w:proofErr w:type="gramEnd"/>
            <w:r w:rsidRPr="00AC17F4">
              <w:rPr>
                <w:rFonts w:ascii="宋体" w:hAnsi="宋体" w:cs="仿宋" w:hint="eastAsia"/>
                <w:szCs w:val="21"/>
              </w:rPr>
              <w:t>WiFi</w:t>
            </w:r>
            <w:proofErr w:type="spellEnd"/>
            <w:r w:rsidRPr="00AC17F4">
              <w:rPr>
                <w:rFonts w:ascii="宋体" w:hAnsi="宋体" w:cs="仿宋" w:hint="eastAsia"/>
                <w:szCs w:val="21"/>
              </w:rPr>
              <w:t>：IEEE 802.11n标准；内置网卡：10M/100M/1000M；具有独立非外扩展的电脑USB接口：电脑上至少6个USB接口，其中至少2个USB3.0接口。</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15.UI订制化Android 4.0.4或以上，存储容量4gROM，系统内存512mbRAM；具有独立非外扩展的视频输出接口：≥1路HDMI ；≥1路DP。</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★16. 整机具备至少3路前置USB3.0接口,且前置USB接口全部支持Windows及Android双系统读取，将U盘插入任意前置USB接口，均能被</w:t>
            </w:r>
            <w:r w:rsidRPr="00AC17F4">
              <w:rPr>
                <w:rFonts w:ascii="宋体" w:hAnsi="宋体" w:cs="仿宋" w:hint="eastAsia"/>
                <w:szCs w:val="21"/>
              </w:rPr>
              <w:lastRenderedPageBreak/>
              <w:t>Windows及Android系统识别，防止老师误操作。竞标时必须提供第三方检测机构出具的以上功能检验报告复印件。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17.智能温控：具备有效监控、预警、断电保护功能；高温报警在工作温度过高时会自动采取降温措施及蜂鸣预警。</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18.整机具备抗振动、防跌落特性，保证整机运输或使用过程中不易受损；整机在0℃—40℃环境下可正常工作，在-20℃—60℃的环境下可正常贮存且贮存后功能无损。竞标时必须提供第三</w:t>
            </w:r>
            <w:proofErr w:type="gramStart"/>
            <w:r w:rsidRPr="00AC17F4">
              <w:rPr>
                <w:rFonts w:ascii="宋体" w:hAnsi="宋体" w:cs="仿宋" w:hint="eastAsia"/>
                <w:szCs w:val="21"/>
              </w:rPr>
              <w:t>方测机构</w:t>
            </w:r>
            <w:proofErr w:type="gramEnd"/>
            <w:r w:rsidRPr="00AC17F4">
              <w:rPr>
                <w:rFonts w:ascii="宋体" w:hAnsi="宋体" w:cs="仿宋" w:hint="eastAsia"/>
                <w:szCs w:val="21"/>
              </w:rPr>
              <w:t>出具的以上功能检测报告复印件。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19. 硬件故障自检系统：无需借助PC，整机可一键进行硬件自检，包括对触摸框、PC模块、光感系统等模块进行检测，并针对不同模块给出问题原因提示。竞标时必须提供第三方检测机构出具的以上功能检测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 xml:space="preserve">★20. </w:t>
            </w:r>
            <w:proofErr w:type="gramStart"/>
            <w:r w:rsidRPr="00AC17F4">
              <w:rPr>
                <w:rFonts w:ascii="宋体" w:hAnsi="宋体" w:cs="仿宋" w:hint="eastAsia"/>
                <w:szCs w:val="21"/>
              </w:rPr>
              <w:t>内置非</w:t>
            </w:r>
            <w:proofErr w:type="gramEnd"/>
            <w:r w:rsidRPr="00AC17F4">
              <w:rPr>
                <w:rFonts w:ascii="宋体" w:hAnsi="宋体" w:cs="仿宋" w:hint="eastAsia"/>
                <w:szCs w:val="21"/>
              </w:rPr>
              <w:t>独立外扩展的摄像头，像素至少500万，支持二</w:t>
            </w:r>
            <w:proofErr w:type="gramStart"/>
            <w:r w:rsidRPr="00AC17F4">
              <w:rPr>
                <w:rFonts w:ascii="宋体" w:hAnsi="宋体" w:cs="仿宋" w:hint="eastAsia"/>
                <w:szCs w:val="21"/>
              </w:rPr>
              <w:t>维码扫码</w:t>
            </w:r>
            <w:proofErr w:type="gramEnd"/>
            <w:r w:rsidRPr="00AC17F4">
              <w:rPr>
                <w:rFonts w:ascii="宋体" w:hAnsi="宋体" w:cs="仿宋" w:hint="eastAsia"/>
                <w:szCs w:val="21"/>
              </w:rPr>
              <w:t>识别功能，帮助用户调用在线资源。设备支持通过整机前置按键一键启动录屏功能，可将屏幕中显示的课件、音频等内容与老师人声同步录制，方便制作教学视频。竞标时必须提供第三方检测机构出具的以上功能检验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21.无PC状态下，实现同windows系统中互动教学白板软件界面风格一致的教学应用功能，如白板书写、Office软件使用。</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22.无PC状态下，能对TV多媒体USB所读取到的课件文件进行自动归类，可快速分类查找office文档、音乐、视频、图片等文件，检索后可直接在界面中打开。</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★23. 整机支持任意通道名称自定义功能，方便老师标注命名常用外接设备通道接口；信号源名称智能识别：用户自定义通道信号源名称后，系统将智能检测，若检测到该名称为系统记录过的常见信号源，将会自动更换该信号源图标，与名称进行匹配。竞标时必须提供第三方检测机构出具的以上功能检验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14.快速通道跳转：整机处于非内置PC通道下，在屏幕侧边可调出PC通道按钮，支持用户一键回到PC通道；同时支持用户自定义设置常用快捷通道，可从</w:t>
            </w:r>
            <w:proofErr w:type="gramStart"/>
            <w:r w:rsidRPr="00AC17F4">
              <w:rPr>
                <w:rFonts w:ascii="宋体" w:hAnsi="宋体" w:cs="仿宋" w:hint="eastAsia"/>
                <w:szCs w:val="21"/>
              </w:rPr>
              <w:t>侧边栏一键</w:t>
            </w:r>
            <w:proofErr w:type="gramEnd"/>
            <w:r w:rsidRPr="00AC17F4">
              <w:rPr>
                <w:rFonts w:ascii="宋体" w:hAnsi="宋体" w:cs="仿宋" w:hint="eastAsia"/>
                <w:szCs w:val="21"/>
              </w:rPr>
              <w:t>进入该通道，提升老师教学效率。竞标时必须提供第三方检测机构出具的以上功能检验报告复印件。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二、互动白板软件要求</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1.备授课一体化，具有备课模式及授课模式， 且操作界面根据备课和授课使用场景不同而区别设计，符合用户使用需求。</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2.支持老师个人账号注册登录使用，也可通过 USB key 进行身份快速识别登录。</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3.支持课件云存储，无需使用 U 盘等存储设备，老师只需联网登录即可获取云课件， 并支持课件云分享，可将课件直接分享给其他用户，只需输入其他用户手机号即可。</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4.支持课件云同步，课件上的所有修改、操作均可实时同步至云端，无需单独保存上传， 确保多终端</w:t>
            </w:r>
            <w:proofErr w:type="gramStart"/>
            <w:r w:rsidRPr="00AC17F4">
              <w:rPr>
                <w:rFonts w:ascii="宋体" w:hAnsi="宋体" w:cs="仿宋" w:hint="eastAsia"/>
                <w:szCs w:val="21"/>
              </w:rPr>
              <w:t>调用同个课件</w:t>
            </w:r>
            <w:proofErr w:type="gramEnd"/>
            <w:r w:rsidRPr="00AC17F4">
              <w:rPr>
                <w:rFonts w:ascii="宋体" w:hAnsi="宋体" w:cs="仿宋" w:hint="eastAsia"/>
                <w:szCs w:val="21"/>
              </w:rPr>
              <w:t>均为最新版本。</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5.支持软件联网自动静默升级，无需用户手动更新。</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6.课件背景：提供不少于12 种以上背景模板</w:t>
            </w:r>
            <w:proofErr w:type="gramStart"/>
            <w:r w:rsidRPr="00AC17F4">
              <w:rPr>
                <w:rFonts w:ascii="宋体" w:hAnsi="宋体" w:cs="仿宋" w:hint="eastAsia"/>
                <w:szCs w:val="21"/>
              </w:rPr>
              <w:t>供老师</w:t>
            </w:r>
            <w:proofErr w:type="gramEnd"/>
            <w:r w:rsidRPr="00AC17F4">
              <w:rPr>
                <w:rFonts w:ascii="宋体" w:hAnsi="宋体" w:cs="仿宋" w:hint="eastAsia"/>
                <w:szCs w:val="21"/>
              </w:rPr>
              <w:t>选择，持自定义背景。</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7.多媒体导入：支持导入图片、音视频等多媒体文件供备课使用，兼容以下格式：</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szCs w:val="21"/>
              </w:rPr>
              <w:t>rm\rmvb\wmv\avi\mp4\3gp\mkv\flv\mp3\wav\wma\ogg\aac\png\bmp\jpg\jpeg\gif\flash</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lastRenderedPageBreak/>
              <w:t>8.快捷抠图：无需借助专业图片处理软件，即可在白板软件中对导入的图片进行快捷抠图、去背景，处理后的图片主体边缘没有明显毛边，可导出保存成 PNG 格式。</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★9. 思维导图：提供思维导图编辑功能，可轻松增删或拖拽编辑内容节点，并支持在节点上插入图片、音频、视频、网页链接、课件页面链接。支持思维导图逐级、逐个节点展开， 并可任意缩放，满足不同演示需求。</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10.美术画板：支持美术画板工具，提供铅笔、毛笔、油画笔，可实现模拟调色盘功能， 老师可自由选择不同颜色进行混合调色， 搭配出任意色彩。</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三、大小屏互动软件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1.Android 4.0及IOS 6.0以上版本系统，可与交互智能平板实现无线连接，可对连接的设备进行密码的权限管理，支持</w:t>
            </w:r>
            <w:proofErr w:type="gramStart"/>
            <w:r w:rsidRPr="00AC17F4">
              <w:rPr>
                <w:rFonts w:ascii="宋体" w:hAnsi="宋体" w:cs="仿宋" w:hint="eastAsia"/>
                <w:szCs w:val="21"/>
              </w:rPr>
              <w:t>二维码拍照</w:t>
            </w:r>
            <w:proofErr w:type="gramEnd"/>
            <w:r w:rsidRPr="00AC17F4">
              <w:rPr>
                <w:rFonts w:ascii="宋体" w:hAnsi="宋体" w:cs="仿宋" w:hint="eastAsia"/>
                <w:szCs w:val="21"/>
              </w:rPr>
              <w:t>自动连接服务器功能，无需手动设置网络，终端界面上主动监控并实时提示网络信号强度。</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2.具备PPT专用演示模式，对PPT进行远程操作时，可将智能平板上的PPT加载到移动终端上进行同步显示，另外还可以实现远程翻页、任意页面预览、双向批注书写、激光</w:t>
            </w:r>
            <w:proofErr w:type="gramStart"/>
            <w:r w:rsidRPr="00AC17F4">
              <w:rPr>
                <w:rFonts w:ascii="宋体" w:hAnsi="宋体" w:cs="仿宋" w:hint="eastAsia"/>
                <w:szCs w:val="21"/>
              </w:rPr>
              <w:t>笔重点</w:t>
            </w:r>
            <w:proofErr w:type="gramEnd"/>
            <w:r w:rsidRPr="00AC17F4">
              <w:rPr>
                <w:rFonts w:ascii="宋体" w:hAnsi="宋体" w:cs="仿宋" w:hint="eastAsia"/>
                <w:szCs w:val="21"/>
              </w:rPr>
              <w:t>提醒，一键黑屏等功能。</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3.提供移动展台功能按键，可一键对试卷、课本等实物进行拍摄，将实物照片一键上传至智能平板的互动教学软件里打开，结合互动教学软件功能进行批注、缩放、旋转等操作。</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4. ★支持手机屏幕投屏，手机拍摄画面可现场直播。</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四、PPT教学小助手</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1.无需打开其他任何软件，播放PPT时即可实现书写、擦除功能。</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2.无需打开其他任何软件，播放PPT时即可支持课件页面预览、页面跳转及上下翻页。</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3.无需打开其他任何软件，播放PPT时即可支持板中板功能：支持调用板中板辅助教学，可直接批注及加页，不影响课件主画面。</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★4. 无需打开其他任何软件，播放PPT时即可支持将课件及板书内容直接生成</w:t>
            </w:r>
            <w:proofErr w:type="gramStart"/>
            <w:r w:rsidRPr="00AC17F4">
              <w:rPr>
                <w:rFonts w:ascii="宋体" w:hAnsi="宋体" w:cs="仿宋" w:hint="eastAsia"/>
                <w:szCs w:val="21"/>
              </w:rPr>
              <w:t>二维码分享</w:t>
            </w:r>
            <w:proofErr w:type="gramEnd"/>
            <w:r w:rsidRPr="00AC17F4">
              <w:rPr>
                <w:rFonts w:ascii="宋体" w:hAnsi="宋体" w:cs="仿宋" w:hint="eastAsia"/>
                <w:szCs w:val="21"/>
              </w:rPr>
              <w:t>，</w:t>
            </w:r>
            <w:proofErr w:type="gramStart"/>
            <w:r w:rsidRPr="00AC17F4">
              <w:rPr>
                <w:rFonts w:ascii="宋体" w:hAnsi="宋体" w:cs="仿宋" w:hint="eastAsia"/>
                <w:szCs w:val="21"/>
              </w:rPr>
              <w:t>且扫码</w:t>
            </w:r>
            <w:proofErr w:type="gramEnd"/>
            <w:r w:rsidRPr="00AC17F4">
              <w:rPr>
                <w:rFonts w:ascii="宋体" w:hAnsi="宋体" w:cs="仿宋" w:hint="eastAsia"/>
                <w:szCs w:val="21"/>
              </w:rPr>
              <w:t>后支持在手机端生成</w:t>
            </w:r>
            <w:proofErr w:type="gramStart"/>
            <w:r w:rsidRPr="00AC17F4">
              <w:rPr>
                <w:rFonts w:ascii="宋体" w:hAnsi="宋体" w:cs="仿宋" w:hint="eastAsia"/>
                <w:szCs w:val="21"/>
              </w:rPr>
              <w:t>二维码进行</w:t>
            </w:r>
            <w:proofErr w:type="gramEnd"/>
            <w:r w:rsidRPr="00AC17F4">
              <w:rPr>
                <w:rFonts w:ascii="宋体" w:hAnsi="宋体" w:cs="仿宋" w:hint="eastAsia"/>
                <w:szCs w:val="21"/>
              </w:rPr>
              <w:t>再次分享，支持点赞。支持发送课件链接至邮箱，方便教师下载保存课件板书内容。</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5.无需打开其他任何软件，播放PPT时即可调用放大镜、聚光灯小工具。</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五、安全秘</w:t>
            </w:r>
            <w:proofErr w:type="gramStart"/>
            <w:r w:rsidRPr="00AC17F4">
              <w:rPr>
                <w:rFonts w:ascii="宋体" w:hAnsi="宋体" w:cs="仿宋" w:hint="eastAsia"/>
                <w:szCs w:val="21"/>
              </w:rPr>
              <w:t>钥</w:t>
            </w:r>
            <w:proofErr w:type="gramEnd"/>
            <w:r w:rsidRPr="00AC17F4">
              <w:rPr>
                <w:rFonts w:ascii="宋体" w:hAnsi="宋体" w:cs="仿宋" w:hint="eastAsia"/>
                <w:szCs w:val="21"/>
              </w:rPr>
              <w:t>系统：</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1.整机具有对称式加密技术，可对整机进行密文保护，保护状态下无法使用触摸功能，实体按键失效，PC系统和安卓系统无法操作；</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2.秘</w:t>
            </w:r>
            <w:proofErr w:type="gramStart"/>
            <w:r w:rsidRPr="00AC17F4">
              <w:rPr>
                <w:rFonts w:ascii="宋体" w:hAnsi="宋体" w:cs="仿宋" w:hint="eastAsia"/>
                <w:szCs w:val="21"/>
              </w:rPr>
              <w:t>钥</w:t>
            </w:r>
            <w:proofErr w:type="gramEnd"/>
            <w:r w:rsidRPr="00AC17F4">
              <w:rPr>
                <w:rFonts w:ascii="宋体" w:hAnsi="宋体" w:cs="仿宋" w:hint="eastAsia"/>
                <w:szCs w:val="21"/>
              </w:rPr>
              <w:t>支持热拔插技术，可在不关闭系统状态下解锁一体机；</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 通过安全密钥系统，可以把老师上课常用U</w:t>
            </w:r>
            <w:proofErr w:type="gramStart"/>
            <w:r w:rsidRPr="00AC17F4">
              <w:rPr>
                <w:rFonts w:ascii="宋体" w:hAnsi="宋体" w:cs="仿宋" w:hint="eastAsia"/>
                <w:szCs w:val="21"/>
              </w:rPr>
              <w:t>盘设置</w:t>
            </w:r>
            <w:proofErr w:type="gramEnd"/>
            <w:r w:rsidRPr="00AC17F4">
              <w:rPr>
                <w:rFonts w:ascii="宋体" w:hAnsi="宋体" w:cs="仿宋" w:hint="eastAsia"/>
                <w:szCs w:val="21"/>
              </w:rPr>
              <w:t>为USB安全钥匙，整机设置锁定后自动进入锁定状态，无法触摸和使用按键，当插入设置为USB安全钥匙的U盘时，设备为解锁状态，所有功能正常使用，所有操作不受影响；当拔出安全密钥后，整机切换为锁定状态，防止学生课间操作，保护设备及信息安全；竞标时必须提供第三方检测机构出具的以上功能检验报告复印件。</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★六、任意通道下互动课堂系统</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1.支持手持终端扫描二维码，实现互动答题功能。</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2.支持老师发起单选题、多选题、抢答题等，答题结束可查看答题结果，帮助老师了解课堂学习情况。</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3.学生可便捷设置姓名，方便老师管理课堂答题情况。</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4.支持开启或关闭信息接收功能，开启后学生可通过手持终端发送信息至</w:t>
            </w:r>
            <w:r w:rsidRPr="00AC17F4">
              <w:rPr>
                <w:rFonts w:ascii="宋体" w:hAnsi="宋体" w:cs="仿宋" w:hint="eastAsia"/>
                <w:szCs w:val="21"/>
              </w:rPr>
              <w:lastRenderedPageBreak/>
              <w:t>智能平板展示，增加课堂互动方式。</w:t>
            </w:r>
          </w:p>
        </w:tc>
      </w:tr>
      <w:tr w:rsidR="00D93B12" w:rsidRPr="00D93B12" w:rsidTr="00954C0C">
        <w:trPr>
          <w:trHeight w:val="567"/>
          <w:jc w:val="center"/>
        </w:trPr>
        <w:tc>
          <w:tcPr>
            <w:tcW w:w="807" w:type="dxa"/>
            <w:vAlign w:val="center"/>
          </w:tcPr>
          <w:p w:rsidR="00C44A36" w:rsidRPr="00D93B12" w:rsidRDefault="00C44A36" w:rsidP="00F47DC9">
            <w:pPr>
              <w:spacing w:line="300" w:lineRule="exact"/>
              <w:jc w:val="center"/>
              <w:rPr>
                <w:rFonts w:ascii="宋体" w:hAnsi="宋体" w:cs="宋体"/>
                <w:szCs w:val="21"/>
              </w:rPr>
            </w:pPr>
            <w:r w:rsidRPr="00D93B12">
              <w:rPr>
                <w:rFonts w:ascii="宋体" w:hAnsi="宋体" w:cs="宋体" w:hint="eastAsia"/>
                <w:szCs w:val="21"/>
              </w:rPr>
              <w:lastRenderedPageBreak/>
              <w:t>2</w:t>
            </w:r>
          </w:p>
        </w:tc>
        <w:tc>
          <w:tcPr>
            <w:tcW w:w="709" w:type="dxa"/>
            <w:vAlign w:val="center"/>
          </w:tcPr>
          <w:p w:rsidR="00C44A36" w:rsidRPr="00D93B12" w:rsidRDefault="00C44A36" w:rsidP="00F47DC9">
            <w:pPr>
              <w:widowControl/>
              <w:spacing w:line="400" w:lineRule="exact"/>
              <w:jc w:val="center"/>
              <w:textAlignment w:val="center"/>
              <w:rPr>
                <w:rFonts w:ascii="宋体" w:hAnsi="宋体" w:cs="仿宋"/>
                <w:szCs w:val="21"/>
              </w:rPr>
            </w:pPr>
            <w:r w:rsidRPr="00D93B12">
              <w:rPr>
                <w:rFonts w:ascii="宋体" w:hAnsi="宋体" w:cs="仿宋" w:hint="eastAsia"/>
                <w:szCs w:val="21"/>
              </w:rPr>
              <w:t>电视机</w:t>
            </w:r>
          </w:p>
        </w:tc>
        <w:tc>
          <w:tcPr>
            <w:tcW w:w="850" w:type="dxa"/>
            <w:tcBorders>
              <w:right w:val="single" w:sz="4" w:space="0" w:color="auto"/>
            </w:tcBorders>
            <w:vAlign w:val="center"/>
          </w:tcPr>
          <w:p w:rsidR="00C44A36" w:rsidRPr="00D93B12" w:rsidRDefault="00C44A36" w:rsidP="00F47DC9">
            <w:pPr>
              <w:widowControl/>
              <w:spacing w:line="400" w:lineRule="exact"/>
              <w:jc w:val="center"/>
              <w:textAlignment w:val="center"/>
              <w:rPr>
                <w:rFonts w:asciiTheme="minorEastAsia" w:eastAsiaTheme="minorEastAsia" w:hAnsiTheme="minorEastAsia" w:cs="宋体"/>
                <w:sz w:val="24"/>
              </w:rPr>
            </w:pPr>
            <w:r w:rsidRPr="00D93B12">
              <w:rPr>
                <w:rFonts w:asciiTheme="minorEastAsia" w:eastAsiaTheme="minorEastAsia" w:hAnsiTheme="minorEastAsia" w:cs="宋体" w:hint="eastAsia"/>
                <w:szCs w:val="21"/>
              </w:rPr>
              <w:t>台</w:t>
            </w:r>
          </w:p>
        </w:tc>
        <w:tc>
          <w:tcPr>
            <w:tcW w:w="851" w:type="dxa"/>
            <w:tcBorders>
              <w:left w:val="single" w:sz="4" w:space="0" w:color="auto"/>
            </w:tcBorders>
            <w:vAlign w:val="center"/>
          </w:tcPr>
          <w:p w:rsidR="00C44A36" w:rsidRPr="00D93B12" w:rsidRDefault="00C44A36" w:rsidP="00F47DC9">
            <w:pPr>
              <w:spacing w:line="300" w:lineRule="exact"/>
              <w:jc w:val="center"/>
              <w:rPr>
                <w:rFonts w:asciiTheme="minorEastAsia" w:eastAsiaTheme="minorEastAsia" w:hAnsiTheme="minorEastAsia" w:cs="仿宋"/>
                <w:szCs w:val="21"/>
              </w:rPr>
            </w:pPr>
            <w:r w:rsidRPr="00D93B12">
              <w:rPr>
                <w:rFonts w:asciiTheme="minorEastAsia" w:eastAsiaTheme="minorEastAsia" w:hAnsiTheme="minorEastAsia" w:cs="仿宋" w:hint="eastAsia"/>
                <w:szCs w:val="21"/>
              </w:rPr>
              <w:t xml:space="preserve">2 </w:t>
            </w:r>
          </w:p>
        </w:tc>
        <w:tc>
          <w:tcPr>
            <w:tcW w:w="6876" w:type="dxa"/>
            <w:vAlign w:val="center"/>
          </w:tcPr>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1、★75英寸，4K（3840*2160）高清，具备HDR+显示技术；</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2、★采用三星或LG原装屏体；AAA级UHD面板类型；</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3、★400nit亮度，D-LED背光技术，响应速度6ms，超薄机身；</w:t>
            </w:r>
            <w:proofErr w:type="gramStart"/>
            <w:r w:rsidRPr="00AC17F4">
              <w:rPr>
                <w:rFonts w:ascii="宋体" w:hAnsi="宋体" w:cs="仿宋" w:hint="eastAsia"/>
                <w:szCs w:val="21"/>
              </w:rPr>
              <w:t>超窄边框</w:t>
            </w:r>
            <w:proofErr w:type="gramEnd"/>
            <w:r w:rsidRPr="00AC17F4">
              <w:rPr>
                <w:rFonts w:ascii="宋体" w:hAnsi="宋体" w:cs="仿宋" w:hint="eastAsia"/>
                <w:szCs w:val="21"/>
              </w:rPr>
              <w:t>；边框材质为金属；</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4、★ZLM75H-i-1(MT5520) 机芯，Cortex-53*4CPU处理器，T860*2 GPU；Android 5.1；</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5、★DDR/Flash：64bit DDR3 1.5GB /Flash 4GB EMMC；</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6、刷新频率 ：60Hz；</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7、2个HDMI接口，网口，内置WIFI；</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8、含1条10米HDMI线；</w:t>
            </w:r>
          </w:p>
          <w:p w:rsidR="00C44A36" w:rsidRPr="00AC17F4" w:rsidRDefault="00C44A36" w:rsidP="00F47DC9">
            <w:pPr>
              <w:widowControl/>
              <w:tabs>
                <w:tab w:val="left" w:pos="420"/>
              </w:tabs>
              <w:spacing w:line="300" w:lineRule="exact"/>
              <w:rPr>
                <w:rFonts w:ascii="宋体" w:hAnsi="宋体" w:cs="仿宋"/>
                <w:szCs w:val="21"/>
              </w:rPr>
            </w:pPr>
            <w:r w:rsidRPr="00AC17F4">
              <w:rPr>
                <w:rFonts w:ascii="宋体" w:hAnsi="宋体" w:cs="仿宋" w:hint="eastAsia"/>
                <w:szCs w:val="21"/>
              </w:rPr>
              <w:t>9、免费安装调试、2</w:t>
            </w:r>
            <w:bookmarkStart w:id="0" w:name="_GoBack"/>
            <w:bookmarkEnd w:id="0"/>
            <w:r w:rsidRPr="00AC17F4">
              <w:rPr>
                <w:rFonts w:ascii="宋体" w:hAnsi="宋体" w:cs="仿宋" w:hint="eastAsia"/>
                <w:szCs w:val="21"/>
              </w:rPr>
              <w:t>台电视机连接到电脑需要的两进四出的分屏器及相应线材和电视机支架(根据实际安装需求)；</w:t>
            </w:r>
          </w:p>
          <w:p w:rsidR="00C44A36" w:rsidRPr="00AC17F4" w:rsidRDefault="00C44A36" w:rsidP="00C44A36">
            <w:pPr>
              <w:widowControl/>
              <w:tabs>
                <w:tab w:val="left" w:pos="420"/>
              </w:tabs>
              <w:spacing w:line="300" w:lineRule="exact"/>
              <w:rPr>
                <w:rFonts w:ascii="宋体" w:hAnsi="宋体" w:cs="仿宋"/>
                <w:szCs w:val="21"/>
              </w:rPr>
            </w:pPr>
            <w:r w:rsidRPr="00AC17F4">
              <w:rPr>
                <w:rFonts w:ascii="宋体" w:hAnsi="宋体" w:cs="仿宋" w:hint="eastAsia"/>
                <w:szCs w:val="21"/>
              </w:rPr>
              <w:t>10、</w:t>
            </w:r>
            <w:r w:rsidR="008706A7" w:rsidRPr="00AC17F4">
              <w:rPr>
                <w:rFonts w:ascii="宋体" w:hAnsi="宋体" w:cs="仿宋" w:hint="eastAsia"/>
                <w:szCs w:val="21"/>
              </w:rPr>
              <w:t>★</w:t>
            </w:r>
            <w:r w:rsidRPr="00AC17F4">
              <w:rPr>
                <w:rFonts w:ascii="宋体" w:hAnsi="宋体" w:cs="仿宋" w:hint="eastAsia"/>
                <w:szCs w:val="21"/>
              </w:rPr>
              <w:t>投标时须提供原厂出具的完全满足招标参数的承诺函并加盖原厂</w:t>
            </w:r>
            <w:proofErr w:type="gramStart"/>
            <w:r w:rsidRPr="00AC17F4">
              <w:rPr>
                <w:rFonts w:ascii="宋体" w:hAnsi="宋体" w:cs="仿宋" w:hint="eastAsia"/>
                <w:szCs w:val="21"/>
              </w:rPr>
              <w:t>有效章</w:t>
            </w:r>
            <w:proofErr w:type="gramEnd"/>
            <w:r w:rsidRPr="00AC17F4">
              <w:rPr>
                <w:rFonts w:ascii="宋体" w:hAnsi="宋体" w:cs="仿宋" w:hint="eastAsia"/>
                <w:szCs w:val="21"/>
              </w:rPr>
              <w:t>原件。</w:t>
            </w:r>
          </w:p>
        </w:tc>
      </w:tr>
    </w:tbl>
    <w:tbl>
      <w:tblPr>
        <w:tblpPr w:leftFromText="180" w:rightFromText="180" w:vertAnchor="text" w:horzAnchor="margin" w:tblpX="-124" w:tblpY="102"/>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22"/>
        <w:gridCol w:w="8195"/>
      </w:tblGrid>
      <w:tr w:rsidR="00D93B12" w:rsidRPr="00D93B12" w:rsidTr="00954C0C">
        <w:trPr>
          <w:trHeight w:val="567"/>
        </w:trPr>
        <w:tc>
          <w:tcPr>
            <w:tcW w:w="10117" w:type="dxa"/>
            <w:gridSpan w:val="2"/>
            <w:tcMar>
              <w:top w:w="0" w:type="dxa"/>
              <w:left w:w="80" w:type="dxa"/>
              <w:bottom w:w="0" w:type="dxa"/>
              <w:right w:w="0" w:type="dxa"/>
            </w:tcMar>
            <w:vAlign w:val="center"/>
          </w:tcPr>
          <w:p w:rsidR="00C44A36" w:rsidRPr="00D93B12" w:rsidRDefault="00954C0C" w:rsidP="00954C0C">
            <w:pPr>
              <w:spacing w:line="360" w:lineRule="atLeast"/>
              <w:rPr>
                <w:rFonts w:ascii="宋体" w:hAnsi="宋体"/>
                <w:b/>
                <w:szCs w:val="21"/>
              </w:rPr>
            </w:pPr>
            <w:r w:rsidRPr="00D93B12">
              <w:rPr>
                <w:rFonts w:ascii="宋体" w:hAnsi="宋体" w:hint="eastAsia"/>
                <w:b/>
                <w:szCs w:val="21"/>
              </w:rPr>
              <w:t>售后服务及其它</w:t>
            </w:r>
            <w:r w:rsidR="00C44A36" w:rsidRPr="00D93B12">
              <w:rPr>
                <w:rFonts w:ascii="宋体" w:hAnsi="宋体" w:hint="eastAsia"/>
                <w:b/>
                <w:szCs w:val="21"/>
              </w:rPr>
              <w:t>要求</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widowControl/>
              <w:spacing w:line="240" w:lineRule="atLeast"/>
              <w:jc w:val="center"/>
              <w:rPr>
                <w:rFonts w:ascii="宋体" w:hAnsi="宋体" w:cs="宋体"/>
                <w:b/>
                <w:bCs/>
                <w:kern w:val="0"/>
                <w:szCs w:val="21"/>
              </w:rPr>
            </w:pPr>
            <w:r w:rsidRPr="00D93B12">
              <w:rPr>
                <w:rFonts w:ascii="宋体" w:hAnsi="宋体" w:hint="eastAsia"/>
                <w:szCs w:val="21"/>
              </w:rPr>
              <w:t>质保期</w:t>
            </w:r>
          </w:p>
        </w:tc>
        <w:tc>
          <w:tcPr>
            <w:tcW w:w="8195" w:type="dxa"/>
            <w:tcMar>
              <w:top w:w="0" w:type="dxa"/>
              <w:left w:w="80" w:type="dxa"/>
              <w:bottom w:w="0" w:type="dxa"/>
              <w:right w:w="0" w:type="dxa"/>
            </w:tcMar>
            <w:vAlign w:val="center"/>
          </w:tcPr>
          <w:p w:rsidR="00C44A36" w:rsidRPr="00D93B12" w:rsidRDefault="00C44A36" w:rsidP="00954C0C">
            <w:pPr>
              <w:spacing w:line="360" w:lineRule="atLeast"/>
              <w:ind w:left="105"/>
              <w:rPr>
                <w:rFonts w:ascii="宋体" w:hAnsi="宋体" w:cs="宋体"/>
                <w:kern w:val="0"/>
                <w:szCs w:val="21"/>
              </w:rPr>
            </w:pPr>
            <w:r w:rsidRPr="00D93B12">
              <w:rPr>
                <w:rFonts w:ascii="宋体" w:hAnsi="宋体" w:hint="eastAsia"/>
                <w:szCs w:val="21"/>
              </w:rPr>
              <w:t>按生产厂家或国家有关规定实行“三包”；报价产品必须满足采购文件要求，并符合国家规定的质量标准，否则采购人有权退货，由此引发出的费用及其他经济损失全部</w:t>
            </w:r>
            <w:proofErr w:type="gramStart"/>
            <w:r w:rsidRPr="00D93B12">
              <w:rPr>
                <w:rFonts w:ascii="宋体" w:hAnsi="宋体" w:hint="eastAsia"/>
                <w:szCs w:val="21"/>
              </w:rPr>
              <w:t>由成交人</w:t>
            </w:r>
            <w:proofErr w:type="gramEnd"/>
            <w:r w:rsidRPr="00D93B12">
              <w:rPr>
                <w:rFonts w:ascii="宋体" w:hAnsi="宋体" w:hint="eastAsia"/>
                <w:szCs w:val="21"/>
              </w:rPr>
              <w:t>承担。</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spacing w:line="360" w:lineRule="exact"/>
              <w:ind w:firstLineChars="100" w:firstLine="210"/>
              <w:rPr>
                <w:rFonts w:ascii="宋体" w:hAnsi="宋体"/>
                <w:szCs w:val="21"/>
              </w:rPr>
            </w:pPr>
            <w:r w:rsidRPr="00D93B12">
              <w:rPr>
                <w:rFonts w:ascii="宋体" w:hAnsi="宋体" w:hint="eastAsia"/>
                <w:szCs w:val="21"/>
              </w:rPr>
              <w:t>售后服务要求</w:t>
            </w:r>
          </w:p>
        </w:tc>
        <w:tc>
          <w:tcPr>
            <w:tcW w:w="8195"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szCs w:val="21"/>
              </w:rPr>
              <w:t>1、按国家规定的厂家承诺实行“三包”,</w:t>
            </w:r>
          </w:p>
          <w:p w:rsidR="00C44A36" w:rsidRPr="00D93B12" w:rsidRDefault="00C44A36" w:rsidP="00954C0C">
            <w:pPr>
              <w:spacing w:line="360" w:lineRule="exact"/>
              <w:rPr>
                <w:rFonts w:ascii="宋体" w:hAnsi="宋体"/>
                <w:szCs w:val="21"/>
              </w:rPr>
            </w:pPr>
            <w:r w:rsidRPr="00D93B12">
              <w:rPr>
                <w:rFonts w:ascii="宋体" w:hAnsi="宋体" w:hint="eastAsia"/>
                <w:szCs w:val="21"/>
              </w:rPr>
              <w:t>2、免费送货上门、免费安装、调试。</w:t>
            </w:r>
          </w:p>
          <w:p w:rsidR="00C44A36" w:rsidRPr="00D93B12" w:rsidRDefault="00C44A36" w:rsidP="00954C0C">
            <w:pPr>
              <w:spacing w:line="360" w:lineRule="exact"/>
              <w:rPr>
                <w:rFonts w:ascii="宋体" w:hAnsi="宋体"/>
                <w:szCs w:val="21"/>
              </w:rPr>
            </w:pPr>
            <w:r w:rsidRPr="00D93B12">
              <w:rPr>
                <w:rFonts w:ascii="宋体" w:hAnsi="宋体" w:hint="eastAsia"/>
                <w:szCs w:val="21"/>
              </w:rPr>
              <w:t>3、故障响应时间：成交供应</w:t>
            </w:r>
            <w:proofErr w:type="gramStart"/>
            <w:r w:rsidRPr="00D93B12">
              <w:rPr>
                <w:rFonts w:ascii="宋体" w:hAnsi="宋体" w:hint="eastAsia"/>
                <w:szCs w:val="21"/>
              </w:rPr>
              <w:t>商接到</w:t>
            </w:r>
            <w:proofErr w:type="gramEnd"/>
            <w:r w:rsidRPr="00D93B12">
              <w:rPr>
                <w:rFonts w:ascii="宋体" w:hAnsi="宋体" w:hint="eastAsia"/>
                <w:szCs w:val="21"/>
              </w:rPr>
              <w:t>硬件故障通知后在4小时内到达采购人指定现场并及时排除故障。</w:t>
            </w:r>
          </w:p>
          <w:p w:rsidR="00C44A36" w:rsidRPr="00D93B12" w:rsidRDefault="00C44A36" w:rsidP="00954C0C">
            <w:pPr>
              <w:spacing w:line="360" w:lineRule="exact"/>
              <w:rPr>
                <w:rFonts w:ascii="宋体" w:hAnsi="宋体"/>
                <w:szCs w:val="21"/>
              </w:rPr>
            </w:pPr>
            <w:r w:rsidRPr="00D93B12">
              <w:rPr>
                <w:rFonts w:ascii="宋体" w:hAnsi="宋体" w:hint="eastAsia"/>
                <w:szCs w:val="21"/>
              </w:rPr>
              <w:t>4、售后服务要到位，需要及时进行服务。</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szCs w:val="21"/>
              </w:rPr>
              <w:t>交货及安装地点</w:t>
            </w:r>
          </w:p>
        </w:tc>
        <w:tc>
          <w:tcPr>
            <w:tcW w:w="8195"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szCs w:val="21"/>
              </w:rPr>
              <w:t>广西南宁市</w:t>
            </w:r>
            <w:proofErr w:type="gramStart"/>
            <w:r w:rsidRPr="00D93B12">
              <w:rPr>
                <w:rFonts w:ascii="宋体" w:hAnsi="宋体" w:hint="eastAsia"/>
                <w:szCs w:val="21"/>
              </w:rPr>
              <w:t>中尧路15号</w:t>
            </w:r>
            <w:proofErr w:type="gramEnd"/>
            <w:r w:rsidRPr="00D93B12">
              <w:rPr>
                <w:rFonts w:ascii="宋体" w:hAnsi="宋体" w:hint="eastAsia"/>
                <w:szCs w:val="21"/>
              </w:rPr>
              <w:t>中尧校区教学楼。</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spacing w:line="360" w:lineRule="exact"/>
              <w:ind w:firstLineChars="200" w:firstLine="420"/>
              <w:rPr>
                <w:rFonts w:ascii="宋体" w:hAnsi="宋体"/>
                <w:szCs w:val="21"/>
              </w:rPr>
            </w:pPr>
            <w:r w:rsidRPr="00D93B12">
              <w:rPr>
                <w:rFonts w:ascii="宋体" w:hAnsi="宋体" w:hint="eastAsia"/>
                <w:szCs w:val="21"/>
              </w:rPr>
              <w:t>付款条件</w:t>
            </w:r>
          </w:p>
        </w:tc>
        <w:tc>
          <w:tcPr>
            <w:tcW w:w="8195"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szCs w:val="21"/>
              </w:rPr>
              <w:t>安装调试并验收合格后支付100%合同价额。</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spacing w:line="360" w:lineRule="exact"/>
              <w:ind w:firstLineChars="300" w:firstLine="630"/>
              <w:rPr>
                <w:rFonts w:ascii="宋体" w:hAnsi="宋体"/>
                <w:szCs w:val="21"/>
              </w:rPr>
            </w:pPr>
            <w:r w:rsidRPr="00D93B12">
              <w:rPr>
                <w:rFonts w:ascii="宋体" w:hAnsi="宋体" w:hint="eastAsia"/>
                <w:szCs w:val="21"/>
              </w:rPr>
              <w:t>报价</w:t>
            </w:r>
          </w:p>
        </w:tc>
        <w:tc>
          <w:tcPr>
            <w:tcW w:w="8195"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szCs w:val="21"/>
              </w:rPr>
              <w:t>报价为采购人指定地点安装调试交付后的总包干价，包括：</w:t>
            </w:r>
          </w:p>
          <w:p w:rsidR="00C44A36" w:rsidRPr="00D93B12" w:rsidRDefault="00C44A36" w:rsidP="00954C0C">
            <w:pPr>
              <w:spacing w:line="360" w:lineRule="exact"/>
              <w:rPr>
                <w:rFonts w:ascii="宋体" w:hAnsi="宋体"/>
                <w:szCs w:val="21"/>
              </w:rPr>
            </w:pPr>
            <w:r w:rsidRPr="00D93B12">
              <w:rPr>
                <w:rFonts w:ascii="宋体" w:hAnsi="宋体" w:hint="eastAsia"/>
                <w:szCs w:val="21"/>
              </w:rPr>
              <w:t>（1）货物的价格；</w:t>
            </w:r>
          </w:p>
          <w:p w:rsidR="00C44A36" w:rsidRPr="00D93B12" w:rsidRDefault="00C44A36" w:rsidP="00954C0C">
            <w:pPr>
              <w:spacing w:line="360" w:lineRule="exact"/>
              <w:rPr>
                <w:rFonts w:ascii="宋体" w:hAnsi="宋体"/>
                <w:szCs w:val="21"/>
              </w:rPr>
            </w:pPr>
            <w:r w:rsidRPr="00D93B12">
              <w:rPr>
                <w:rFonts w:ascii="宋体" w:hAnsi="宋体" w:hint="eastAsia"/>
                <w:szCs w:val="21"/>
              </w:rPr>
              <w:t>（2）货物的标准附件、备品备件、专用工具、耗材的价格；</w:t>
            </w:r>
          </w:p>
          <w:p w:rsidR="00C44A36" w:rsidRPr="00D93B12" w:rsidRDefault="00C44A36" w:rsidP="00954C0C">
            <w:pPr>
              <w:spacing w:line="360" w:lineRule="exact"/>
              <w:rPr>
                <w:rFonts w:ascii="宋体" w:hAnsi="宋体"/>
                <w:szCs w:val="21"/>
              </w:rPr>
            </w:pPr>
            <w:r w:rsidRPr="00D93B12">
              <w:rPr>
                <w:rFonts w:ascii="宋体" w:hAnsi="宋体" w:hint="eastAsia"/>
                <w:szCs w:val="21"/>
              </w:rPr>
              <w:t>（3）运输、装卸、安装、综合布线、调试、技术支持、售后服务等费用；</w:t>
            </w:r>
          </w:p>
          <w:p w:rsidR="00C44A36" w:rsidRPr="00D93B12" w:rsidRDefault="00C44A36" w:rsidP="00954C0C">
            <w:pPr>
              <w:spacing w:line="360" w:lineRule="exact"/>
              <w:rPr>
                <w:rFonts w:ascii="宋体" w:hAnsi="宋体"/>
                <w:szCs w:val="21"/>
              </w:rPr>
            </w:pPr>
            <w:r w:rsidRPr="00D93B12">
              <w:rPr>
                <w:rFonts w:ascii="宋体" w:hAnsi="宋体" w:hint="eastAsia"/>
                <w:szCs w:val="21"/>
              </w:rPr>
              <w:t>（4）必要的保险费用和各项税费；</w:t>
            </w:r>
          </w:p>
          <w:p w:rsidR="00C44A36" w:rsidRPr="00D93B12" w:rsidRDefault="00C44A36" w:rsidP="00954C0C">
            <w:pPr>
              <w:spacing w:line="360" w:lineRule="exact"/>
              <w:rPr>
                <w:rFonts w:ascii="宋体" w:hAnsi="宋体"/>
                <w:szCs w:val="21"/>
              </w:rPr>
            </w:pPr>
            <w:r w:rsidRPr="00D93B12">
              <w:rPr>
                <w:rFonts w:ascii="宋体" w:hAnsi="宋体" w:hint="eastAsia"/>
                <w:szCs w:val="21"/>
              </w:rPr>
              <w:t>（5）包含安装费用。</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spacing w:line="360" w:lineRule="exact"/>
              <w:ind w:firstLineChars="200" w:firstLine="420"/>
              <w:rPr>
                <w:rFonts w:ascii="宋体" w:hAnsi="宋体"/>
                <w:szCs w:val="21"/>
              </w:rPr>
            </w:pPr>
            <w:r w:rsidRPr="00D93B12">
              <w:rPr>
                <w:rFonts w:ascii="宋体" w:hAnsi="宋体" w:hint="eastAsia"/>
                <w:szCs w:val="21"/>
              </w:rPr>
              <w:t>验收标准</w:t>
            </w:r>
          </w:p>
        </w:tc>
        <w:tc>
          <w:tcPr>
            <w:tcW w:w="8195"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szCs w:val="21"/>
              </w:rPr>
              <w:t>按国家标准进行验收。</w:t>
            </w:r>
          </w:p>
        </w:tc>
      </w:tr>
      <w:tr w:rsidR="00D93B12" w:rsidRPr="00D93B12" w:rsidTr="00954C0C">
        <w:trPr>
          <w:trHeight w:val="567"/>
        </w:trPr>
        <w:tc>
          <w:tcPr>
            <w:tcW w:w="10117" w:type="dxa"/>
            <w:gridSpan w:val="2"/>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ascii="宋体" w:hAnsi="宋体" w:hint="eastAsia"/>
                <w:b/>
                <w:szCs w:val="21"/>
              </w:rPr>
              <w:t>采购人对项目的特殊要求及说明</w:t>
            </w:r>
          </w:p>
        </w:tc>
      </w:tr>
      <w:tr w:rsidR="00D93B12" w:rsidRPr="00D93B12" w:rsidTr="00954C0C">
        <w:trPr>
          <w:trHeight w:val="567"/>
        </w:trPr>
        <w:tc>
          <w:tcPr>
            <w:tcW w:w="1922" w:type="dxa"/>
            <w:tcMar>
              <w:top w:w="0" w:type="dxa"/>
              <w:left w:w="80" w:type="dxa"/>
              <w:bottom w:w="0" w:type="dxa"/>
              <w:right w:w="0" w:type="dxa"/>
            </w:tcMar>
            <w:vAlign w:val="center"/>
          </w:tcPr>
          <w:p w:rsidR="00C44A36" w:rsidRPr="00D93B12" w:rsidRDefault="00C44A36" w:rsidP="00954C0C">
            <w:pPr>
              <w:spacing w:line="360" w:lineRule="exact"/>
              <w:jc w:val="center"/>
              <w:rPr>
                <w:rFonts w:ascii="宋体" w:hAnsi="宋体"/>
                <w:b/>
                <w:szCs w:val="21"/>
              </w:rPr>
            </w:pPr>
            <w:r w:rsidRPr="00D93B12">
              <w:rPr>
                <w:rFonts w:ascii="宋体" w:hAnsi="宋体" w:hint="eastAsia"/>
                <w:szCs w:val="21"/>
              </w:rPr>
              <w:t>说明</w:t>
            </w:r>
          </w:p>
        </w:tc>
        <w:tc>
          <w:tcPr>
            <w:tcW w:w="8195" w:type="dxa"/>
            <w:tcMar>
              <w:top w:w="0" w:type="dxa"/>
              <w:left w:w="80" w:type="dxa"/>
              <w:bottom w:w="0" w:type="dxa"/>
              <w:right w:w="0" w:type="dxa"/>
            </w:tcMar>
            <w:vAlign w:val="center"/>
          </w:tcPr>
          <w:p w:rsidR="00C44A36" w:rsidRPr="00D93B12" w:rsidRDefault="00C44A36" w:rsidP="00954C0C">
            <w:pPr>
              <w:spacing w:line="360" w:lineRule="exact"/>
              <w:rPr>
                <w:rFonts w:ascii="宋体" w:hAnsi="宋体"/>
                <w:szCs w:val="21"/>
              </w:rPr>
            </w:pPr>
            <w:r w:rsidRPr="00D93B12">
              <w:rPr>
                <w:rFonts w:hAnsi="宋体" w:hint="eastAsia"/>
                <w:szCs w:val="21"/>
              </w:rPr>
              <w:t>“</w:t>
            </w:r>
            <w:r w:rsidRPr="00D93B12">
              <w:rPr>
                <w:rFonts w:ascii="宋体" w:hAnsi="宋体" w:cs="仿宋" w:hint="eastAsia"/>
                <w:szCs w:val="21"/>
              </w:rPr>
              <w:t>★</w:t>
            </w:r>
            <w:r w:rsidRPr="00D93B12">
              <w:rPr>
                <w:rFonts w:hAnsi="宋体" w:hint="eastAsia"/>
                <w:szCs w:val="21"/>
              </w:rPr>
              <w:t>”系指实质性要求条款，</w:t>
            </w:r>
            <w:r w:rsidR="00252686" w:rsidRPr="00D93B12">
              <w:rPr>
                <w:rFonts w:hAnsi="宋体" w:hint="eastAsia"/>
                <w:szCs w:val="21"/>
              </w:rPr>
              <w:t>必须</w:t>
            </w:r>
            <w:proofErr w:type="gramStart"/>
            <w:r w:rsidR="00252686" w:rsidRPr="00D93B12">
              <w:rPr>
                <w:rFonts w:hAnsi="宋体" w:hint="eastAsia"/>
                <w:szCs w:val="21"/>
              </w:rPr>
              <w:t>作出</w:t>
            </w:r>
            <w:proofErr w:type="gramEnd"/>
            <w:r w:rsidR="00252686" w:rsidRPr="00D93B12">
              <w:rPr>
                <w:rFonts w:hAnsi="宋体" w:hint="eastAsia"/>
                <w:szCs w:val="21"/>
              </w:rPr>
              <w:t>满足或者优于原要求和条件的承诺。</w:t>
            </w:r>
          </w:p>
        </w:tc>
      </w:tr>
    </w:tbl>
    <w:p w:rsidR="003250BE" w:rsidRPr="00D93B12" w:rsidRDefault="003250BE" w:rsidP="006C70B6">
      <w:pPr>
        <w:rPr>
          <w:rFonts w:ascii="宋体" w:hAnsi="宋体"/>
          <w:b/>
          <w:sz w:val="32"/>
          <w:szCs w:val="32"/>
        </w:rPr>
      </w:pPr>
    </w:p>
    <w:p w:rsidR="00EA0DBA" w:rsidRPr="00D93B12" w:rsidRDefault="00D93B12" w:rsidP="00D93B12">
      <w:pPr>
        <w:spacing w:line="500" w:lineRule="exact"/>
        <w:jc w:val="left"/>
        <w:rPr>
          <w:rFonts w:ascii="黑体" w:eastAsia="黑体" w:hAnsi="黑体"/>
          <w:sz w:val="32"/>
          <w:szCs w:val="32"/>
        </w:rPr>
      </w:pPr>
      <w:r w:rsidRPr="00D93B12">
        <w:rPr>
          <w:rFonts w:ascii="黑体" w:eastAsia="黑体" w:hAnsi="黑体" w:hint="eastAsia"/>
          <w:sz w:val="32"/>
          <w:szCs w:val="32"/>
        </w:rPr>
        <w:lastRenderedPageBreak/>
        <w:t>2、</w:t>
      </w:r>
      <w:r w:rsidR="00EA0DBA" w:rsidRPr="00D93B12">
        <w:rPr>
          <w:rFonts w:ascii="黑体" w:eastAsia="黑体" w:hAnsi="黑体" w:hint="eastAsia"/>
          <w:sz w:val="32"/>
          <w:szCs w:val="32"/>
        </w:rPr>
        <w:t>报  价  表</w:t>
      </w:r>
    </w:p>
    <w:p w:rsidR="00EA0DBA" w:rsidRPr="00D93B12" w:rsidRDefault="00EA0DBA" w:rsidP="00EA0DBA">
      <w:pPr>
        <w:tabs>
          <w:tab w:val="left" w:pos="721"/>
        </w:tabs>
        <w:spacing w:line="460" w:lineRule="exact"/>
        <w:ind w:right="420"/>
        <w:jc w:val="right"/>
        <w:rPr>
          <w:rFonts w:ascii="宋体" w:hAnsi="宋体"/>
          <w:szCs w:val="21"/>
        </w:rPr>
      </w:pPr>
      <w:r w:rsidRPr="00D93B12">
        <w:rPr>
          <w:rFonts w:ascii="宋体" w:hAnsi="宋体" w:hint="eastAsia"/>
          <w:szCs w:val="21"/>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1011"/>
        <w:gridCol w:w="1267"/>
        <w:gridCol w:w="713"/>
        <w:gridCol w:w="900"/>
        <w:gridCol w:w="2235"/>
        <w:gridCol w:w="893"/>
        <w:gridCol w:w="1419"/>
        <w:gridCol w:w="996"/>
      </w:tblGrid>
      <w:tr w:rsidR="00EA0DBA" w:rsidRPr="00D643B3" w:rsidTr="00F935A6">
        <w:trPr>
          <w:cantSplit/>
          <w:trHeight w:val="1579"/>
          <w:jc w:val="center"/>
        </w:trPr>
        <w:tc>
          <w:tcPr>
            <w:tcW w:w="445" w:type="dxa"/>
            <w:tcBorders>
              <w:bottom w:val="single" w:sz="4" w:space="0" w:color="auto"/>
            </w:tcBorders>
            <w:vAlign w:val="center"/>
          </w:tcPr>
          <w:p w:rsidR="00EA0DBA" w:rsidRPr="00D643B3" w:rsidRDefault="00EA0DBA" w:rsidP="00F935A6">
            <w:pPr>
              <w:pStyle w:val="a7"/>
              <w:jc w:val="center"/>
              <w:rPr>
                <w:rFonts w:hAnsi="宋体"/>
                <w:b/>
                <w:spacing w:val="-20"/>
              </w:rPr>
            </w:pPr>
            <w:r w:rsidRPr="00D643B3">
              <w:rPr>
                <w:rFonts w:hAnsi="宋体" w:hint="eastAsia"/>
                <w:b/>
                <w:spacing w:val="-20"/>
              </w:rPr>
              <w:t>序号</w:t>
            </w:r>
          </w:p>
        </w:tc>
        <w:tc>
          <w:tcPr>
            <w:tcW w:w="1011" w:type="dxa"/>
            <w:tcBorders>
              <w:bottom w:val="single" w:sz="4" w:space="0" w:color="auto"/>
            </w:tcBorders>
            <w:vAlign w:val="center"/>
          </w:tcPr>
          <w:p w:rsidR="00EA0DBA" w:rsidRPr="00D643B3" w:rsidRDefault="00EA0DBA" w:rsidP="00F935A6">
            <w:pPr>
              <w:tabs>
                <w:tab w:val="left" w:pos="180"/>
                <w:tab w:val="left" w:pos="1620"/>
              </w:tabs>
              <w:spacing w:line="500" w:lineRule="exact"/>
              <w:jc w:val="center"/>
              <w:rPr>
                <w:rFonts w:ascii="宋体" w:hAnsi="宋体"/>
                <w:b/>
                <w:szCs w:val="21"/>
              </w:rPr>
            </w:pPr>
            <w:r w:rsidRPr="00D643B3">
              <w:rPr>
                <w:rFonts w:ascii="宋体" w:hAnsi="宋体" w:hint="eastAsia"/>
                <w:b/>
                <w:szCs w:val="21"/>
              </w:rPr>
              <w:t>货物名称</w:t>
            </w:r>
          </w:p>
        </w:tc>
        <w:tc>
          <w:tcPr>
            <w:tcW w:w="1267" w:type="dxa"/>
            <w:tcBorders>
              <w:bottom w:val="single" w:sz="4" w:space="0" w:color="auto"/>
            </w:tcBorders>
            <w:vAlign w:val="center"/>
          </w:tcPr>
          <w:p w:rsidR="00EA0DBA" w:rsidRPr="00D643B3" w:rsidRDefault="00EA0DBA" w:rsidP="00F935A6">
            <w:pPr>
              <w:tabs>
                <w:tab w:val="left" w:pos="180"/>
                <w:tab w:val="left" w:pos="1620"/>
              </w:tabs>
              <w:spacing w:line="500" w:lineRule="exact"/>
              <w:jc w:val="center"/>
              <w:rPr>
                <w:rFonts w:ascii="宋体" w:hAnsi="宋体"/>
                <w:b/>
                <w:szCs w:val="21"/>
              </w:rPr>
            </w:pPr>
            <w:r w:rsidRPr="00D643B3">
              <w:rPr>
                <w:rFonts w:ascii="宋体" w:hAnsi="宋体" w:hint="eastAsia"/>
                <w:b/>
                <w:szCs w:val="21"/>
              </w:rPr>
              <w:t>品牌、型号规格</w:t>
            </w:r>
          </w:p>
        </w:tc>
        <w:tc>
          <w:tcPr>
            <w:tcW w:w="713" w:type="dxa"/>
            <w:tcBorders>
              <w:bottom w:val="single" w:sz="4" w:space="0" w:color="auto"/>
            </w:tcBorders>
            <w:vAlign w:val="center"/>
          </w:tcPr>
          <w:p w:rsidR="00EA0DBA" w:rsidRPr="00D643B3" w:rsidRDefault="00EA0DBA" w:rsidP="00F935A6">
            <w:pPr>
              <w:tabs>
                <w:tab w:val="left" w:pos="180"/>
                <w:tab w:val="left" w:pos="1620"/>
              </w:tabs>
              <w:spacing w:line="500" w:lineRule="exact"/>
              <w:jc w:val="center"/>
              <w:rPr>
                <w:rFonts w:ascii="宋体" w:hAnsi="宋体"/>
                <w:b/>
                <w:szCs w:val="21"/>
              </w:rPr>
            </w:pPr>
            <w:r w:rsidRPr="00D643B3">
              <w:rPr>
                <w:rFonts w:ascii="宋体" w:hAnsi="宋体" w:hint="eastAsia"/>
                <w:b/>
                <w:szCs w:val="21"/>
              </w:rPr>
              <w:t>数量</w:t>
            </w:r>
            <w:r w:rsidRPr="00D643B3">
              <w:rPr>
                <w:rFonts w:hAnsi="宋体" w:hint="eastAsia"/>
                <w:b/>
              </w:rPr>
              <w:t>①</w:t>
            </w:r>
          </w:p>
        </w:tc>
        <w:tc>
          <w:tcPr>
            <w:tcW w:w="900" w:type="dxa"/>
            <w:tcBorders>
              <w:bottom w:val="single" w:sz="4" w:space="0" w:color="auto"/>
            </w:tcBorders>
            <w:vAlign w:val="center"/>
          </w:tcPr>
          <w:p w:rsidR="00EA0DBA" w:rsidRPr="00D643B3" w:rsidRDefault="00EA0DBA" w:rsidP="00F935A6">
            <w:pPr>
              <w:tabs>
                <w:tab w:val="left" w:pos="180"/>
                <w:tab w:val="left" w:pos="1620"/>
              </w:tabs>
              <w:spacing w:line="500" w:lineRule="exact"/>
              <w:jc w:val="center"/>
              <w:rPr>
                <w:rFonts w:ascii="宋体" w:hAnsi="宋体"/>
                <w:b/>
                <w:szCs w:val="21"/>
              </w:rPr>
            </w:pPr>
            <w:r w:rsidRPr="00D643B3">
              <w:rPr>
                <w:rFonts w:ascii="宋体" w:hAnsi="宋体" w:hint="eastAsia"/>
                <w:b/>
                <w:szCs w:val="21"/>
              </w:rPr>
              <w:t>单位</w:t>
            </w:r>
          </w:p>
        </w:tc>
        <w:tc>
          <w:tcPr>
            <w:tcW w:w="2235" w:type="dxa"/>
            <w:tcBorders>
              <w:bottom w:val="single" w:sz="4" w:space="0" w:color="auto"/>
            </w:tcBorders>
            <w:vAlign w:val="center"/>
          </w:tcPr>
          <w:p w:rsidR="00EA0DBA" w:rsidRPr="00D643B3" w:rsidRDefault="00EA0DBA" w:rsidP="00F935A6">
            <w:pPr>
              <w:tabs>
                <w:tab w:val="left" w:pos="180"/>
                <w:tab w:val="left" w:pos="1620"/>
              </w:tabs>
              <w:spacing w:line="500" w:lineRule="exact"/>
              <w:jc w:val="center"/>
              <w:rPr>
                <w:rFonts w:ascii="宋体" w:hAnsi="宋体"/>
                <w:b/>
                <w:szCs w:val="21"/>
              </w:rPr>
            </w:pPr>
            <w:r w:rsidRPr="00D643B3">
              <w:rPr>
                <w:rFonts w:ascii="宋体" w:hAnsi="宋体" w:hint="eastAsia"/>
                <w:b/>
                <w:szCs w:val="21"/>
              </w:rPr>
              <w:t>技术参数及性能配置要求</w:t>
            </w:r>
          </w:p>
        </w:tc>
        <w:tc>
          <w:tcPr>
            <w:tcW w:w="893" w:type="dxa"/>
            <w:tcBorders>
              <w:bottom w:val="single" w:sz="4" w:space="0" w:color="auto"/>
            </w:tcBorders>
            <w:vAlign w:val="center"/>
          </w:tcPr>
          <w:p w:rsidR="00EA0DBA" w:rsidRPr="00D643B3" w:rsidRDefault="00EA0DBA" w:rsidP="00F935A6">
            <w:pPr>
              <w:tabs>
                <w:tab w:val="left" w:pos="180"/>
                <w:tab w:val="left" w:pos="1620"/>
              </w:tabs>
              <w:spacing w:line="500" w:lineRule="exact"/>
              <w:jc w:val="center"/>
              <w:rPr>
                <w:rFonts w:ascii="宋体" w:hAnsi="宋体"/>
                <w:b/>
                <w:szCs w:val="21"/>
              </w:rPr>
            </w:pPr>
            <w:r w:rsidRPr="00D643B3">
              <w:rPr>
                <w:rFonts w:ascii="宋体" w:hAnsi="宋体" w:hint="eastAsia"/>
                <w:b/>
                <w:szCs w:val="21"/>
              </w:rPr>
              <w:t>单价</w:t>
            </w:r>
            <w:r w:rsidRPr="00D643B3">
              <w:rPr>
                <w:rFonts w:hAnsi="宋体" w:hint="eastAsia"/>
                <w:b/>
              </w:rPr>
              <w:t>②</w:t>
            </w:r>
          </w:p>
        </w:tc>
        <w:tc>
          <w:tcPr>
            <w:tcW w:w="1419" w:type="dxa"/>
            <w:tcBorders>
              <w:bottom w:val="single" w:sz="4" w:space="0" w:color="auto"/>
            </w:tcBorders>
            <w:vAlign w:val="center"/>
          </w:tcPr>
          <w:p w:rsidR="00EA0DBA" w:rsidRPr="00D643B3" w:rsidRDefault="00EA0DBA" w:rsidP="00F935A6">
            <w:pPr>
              <w:pStyle w:val="a7"/>
              <w:jc w:val="center"/>
              <w:rPr>
                <w:rFonts w:hAnsi="宋体"/>
                <w:b/>
              </w:rPr>
            </w:pPr>
            <w:r w:rsidRPr="00D643B3">
              <w:rPr>
                <w:rFonts w:hAnsi="宋体" w:hint="eastAsia"/>
                <w:b/>
              </w:rPr>
              <w:t>单项合价</w:t>
            </w:r>
          </w:p>
          <w:p w:rsidR="00EA0DBA" w:rsidRPr="00D643B3" w:rsidRDefault="00EA0DBA" w:rsidP="00F935A6">
            <w:pPr>
              <w:pStyle w:val="a7"/>
              <w:jc w:val="center"/>
              <w:rPr>
                <w:rFonts w:hAnsi="宋体"/>
                <w:b/>
              </w:rPr>
            </w:pPr>
            <w:r w:rsidRPr="00D643B3">
              <w:rPr>
                <w:rFonts w:hAnsi="宋体" w:hint="eastAsia"/>
                <w:b/>
              </w:rPr>
              <w:t>（元）</w:t>
            </w:r>
          </w:p>
          <w:p w:rsidR="00EA0DBA" w:rsidRPr="00D643B3" w:rsidRDefault="00EA0DBA" w:rsidP="00F935A6">
            <w:pPr>
              <w:pStyle w:val="a7"/>
              <w:jc w:val="center"/>
              <w:rPr>
                <w:rFonts w:hAnsi="宋体"/>
                <w:b/>
              </w:rPr>
            </w:pPr>
            <w:r w:rsidRPr="00D643B3">
              <w:rPr>
                <w:rFonts w:hAnsi="宋体" w:hint="eastAsia"/>
                <w:b/>
              </w:rPr>
              <w:t>③</w:t>
            </w:r>
            <w:r w:rsidRPr="00D643B3">
              <w:rPr>
                <w:rFonts w:hAnsi="宋体"/>
                <w:b/>
              </w:rPr>
              <w:t>=</w:t>
            </w:r>
            <w:r w:rsidRPr="00D643B3">
              <w:rPr>
                <w:rFonts w:hAnsi="宋体" w:hint="eastAsia"/>
                <w:b/>
              </w:rPr>
              <w:t>①×②</w:t>
            </w:r>
          </w:p>
        </w:tc>
        <w:tc>
          <w:tcPr>
            <w:tcW w:w="996" w:type="dxa"/>
            <w:tcBorders>
              <w:bottom w:val="single" w:sz="4" w:space="0" w:color="auto"/>
            </w:tcBorders>
            <w:vAlign w:val="center"/>
          </w:tcPr>
          <w:p w:rsidR="00EA0DBA" w:rsidRPr="00D643B3" w:rsidRDefault="00EA0DBA" w:rsidP="00F935A6">
            <w:pPr>
              <w:pStyle w:val="a7"/>
              <w:jc w:val="center"/>
              <w:rPr>
                <w:rFonts w:hAnsi="宋体"/>
                <w:b/>
              </w:rPr>
            </w:pPr>
            <w:r w:rsidRPr="00D643B3">
              <w:rPr>
                <w:rFonts w:hAnsi="宋体" w:hint="eastAsia"/>
                <w:b/>
              </w:rPr>
              <w:t>备注</w:t>
            </w:r>
          </w:p>
        </w:tc>
      </w:tr>
      <w:tr w:rsidR="00EA0DBA" w:rsidRPr="00D93B12" w:rsidTr="00F935A6">
        <w:trPr>
          <w:cantSplit/>
          <w:trHeight w:val="624"/>
          <w:jc w:val="center"/>
        </w:trPr>
        <w:tc>
          <w:tcPr>
            <w:tcW w:w="445" w:type="dxa"/>
            <w:vAlign w:val="center"/>
          </w:tcPr>
          <w:p w:rsidR="00EA0DBA" w:rsidRPr="00D93B12" w:rsidRDefault="00EA0DBA" w:rsidP="00F935A6">
            <w:pPr>
              <w:jc w:val="center"/>
              <w:rPr>
                <w:rFonts w:ascii="宋体" w:hAnsi="宋体"/>
                <w:sz w:val="24"/>
              </w:rPr>
            </w:pPr>
            <w:r w:rsidRPr="00D93B12">
              <w:rPr>
                <w:rFonts w:ascii="宋体" w:hAnsi="宋体" w:hint="eastAsia"/>
                <w:sz w:val="24"/>
              </w:rPr>
              <w:t>1</w:t>
            </w:r>
          </w:p>
        </w:tc>
        <w:tc>
          <w:tcPr>
            <w:tcW w:w="1011" w:type="dxa"/>
            <w:vAlign w:val="center"/>
          </w:tcPr>
          <w:p w:rsidR="00EA0DBA" w:rsidRPr="00D93B12" w:rsidRDefault="00EA0DBA" w:rsidP="00F935A6">
            <w:pPr>
              <w:jc w:val="center"/>
              <w:rPr>
                <w:rFonts w:ascii="宋体" w:hAnsi="宋体"/>
              </w:rPr>
            </w:pPr>
          </w:p>
        </w:tc>
        <w:tc>
          <w:tcPr>
            <w:tcW w:w="1267" w:type="dxa"/>
            <w:vAlign w:val="center"/>
          </w:tcPr>
          <w:p w:rsidR="00EA0DBA" w:rsidRPr="00D93B12" w:rsidRDefault="00EA0DBA" w:rsidP="00F935A6">
            <w:pPr>
              <w:jc w:val="center"/>
              <w:rPr>
                <w:rFonts w:ascii="宋体" w:hAnsi="宋体"/>
              </w:rPr>
            </w:pPr>
          </w:p>
        </w:tc>
        <w:tc>
          <w:tcPr>
            <w:tcW w:w="713" w:type="dxa"/>
            <w:vAlign w:val="center"/>
          </w:tcPr>
          <w:p w:rsidR="00EA0DBA" w:rsidRPr="00D93B12" w:rsidRDefault="00EA0DBA" w:rsidP="00F935A6">
            <w:pPr>
              <w:pStyle w:val="a7"/>
              <w:rPr>
                <w:rFonts w:hAnsi="宋体"/>
              </w:rPr>
            </w:pPr>
          </w:p>
        </w:tc>
        <w:tc>
          <w:tcPr>
            <w:tcW w:w="900" w:type="dxa"/>
            <w:vAlign w:val="center"/>
          </w:tcPr>
          <w:p w:rsidR="00EA0DBA" w:rsidRPr="00D93B12" w:rsidRDefault="00EA0DBA" w:rsidP="00F935A6">
            <w:pPr>
              <w:pStyle w:val="a7"/>
              <w:rPr>
                <w:rFonts w:hAnsi="宋体"/>
              </w:rPr>
            </w:pPr>
          </w:p>
        </w:tc>
        <w:tc>
          <w:tcPr>
            <w:tcW w:w="2235" w:type="dxa"/>
            <w:vAlign w:val="center"/>
          </w:tcPr>
          <w:p w:rsidR="00EA0DBA" w:rsidRPr="00D93B12" w:rsidRDefault="00EA0DBA" w:rsidP="00F935A6">
            <w:pPr>
              <w:pStyle w:val="a7"/>
              <w:rPr>
                <w:rFonts w:hAnsi="宋体"/>
              </w:rPr>
            </w:pPr>
          </w:p>
        </w:tc>
        <w:tc>
          <w:tcPr>
            <w:tcW w:w="893" w:type="dxa"/>
            <w:vAlign w:val="center"/>
          </w:tcPr>
          <w:p w:rsidR="00EA0DBA" w:rsidRPr="00D93B12" w:rsidRDefault="00EA0DBA" w:rsidP="00F935A6">
            <w:pPr>
              <w:pStyle w:val="a7"/>
              <w:rPr>
                <w:rFonts w:hAnsi="宋体"/>
              </w:rPr>
            </w:pPr>
          </w:p>
        </w:tc>
        <w:tc>
          <w:tcPr>
            <w:tcW w:w="1419" w:type="dxa"/>
            <w:vAlign w:val="center"/>
          </w:tcPr>
          <w:p w:rsidR="00EA0DBA" w:rsidRPr="00D93B12" w:rsidRDefault="00EA0DBA" w:rsidP="00F935A6">
            <w:pPr>
              <w:pStyle w:val="a7"/>
              <w:rPr>
                <w:rFonts w:hAnsi="宋体"/>
              </w:rPr>
            </w:pPr>
          </w:p>
        </w:tc>
        <w:tc>
          <w:tcPr>
            <w:tcW w:w="996" w:type="dxa"/>
            <w:vAlign w:val="center"/>
          </w:tcPr>
          <w:p w:rsidR="00EA0DBA" w:rsidRPr="00D93B12" w:rsidRDefault="00EA0DBA" w:rsidP="00F935A6">
            <w:pPr>
              <w:pStyle w:val="a7"/>
              <w:rPr>
                <w:rFonts w:hAnsi="宋体"/>
                <w:spacing w:val="-6"/>
              </w:rPr>
            </w:pPr>
          </w:p>
        </w:tc>
      </w:tr>
      <w:tr w:rsidR="00EA0DBA" w:rsidRPr="00D93B12" w:rsidTr="00F935A6">
        <w:trPr>
          <w:cantSplit/>
          <w:trHeight w:val="624"/>
          <w:jc w:val="center"/>
        </w:trPr>
        <w:tc>
          <w:tcPr>
            <w:tcW w:w="445" w:type="dxa"/>
            <w:vAlign w:val="center"/>
          </w:tcPr>
          <w:p w:rsidR="00EA0DBA" w:rsidRPr="00D93B12" w:rsidRDefault="00EA0DBA" w:rsidP="00F935A6">
            <w:pPr>
              <w:jc w:val="center"/>
              <w:rPr>
                <w:rFonts w:ascii="宋体" w:hAnsi="宋体"/>
                <w:sz w:val="24"/>
              </w:rPr>
            </w:pPr>
            <w:r w:rsidRPr="00D93B12">
              <w:rPr>
                <w:rFonts w:ascii="宋体" w:hAnsi="宋体" w:hint="eastAsia"/>
                <w:sz w:val="24"/>
              </w:rPr>
              <w:t>…</w:t>
            </w:r>
          </w:p>
        </w:tc>
        <w:tc>
          <w:tcPr>
            <w:tcW w:w="1011" w:type="dxa"/>
            <w:vAlign w:val="center"/>
          </w:tcPr>
          <w:p w:rsidR="00EA0DBA" w:rsidRPr="00D93B12" w:rsidRDefault="00EA0DBA" w:rsidP="00F935A6">
            <w:pPr>
              <w:jc w:val="center"/>
              <w:rPr>
                <w:rFonts w:ascii="宋体" w:hAnsi="宋体"/>
              </w:rPr>
            </w:pPr>
          </w:p>
        </w:tc>
        <w:tc>
          <w:tcPr>
            <w:tcW w:w="1267" w:type="dxa"/>
            <w:vAlign w:val="center"/>
          </w:tcPr>
          <w:p w:rsidR="00EA0DBA" w:rsidRPr="00D93B12" w:rsidRDefault="00EA0DBA" w:rsidP="00F935A6">
            <w:pPr>
              <w:jc w:val="center"/>
              <w:rPr>
                <w:rFonts w:ascii="宋体" w:hAnsi="宋体"/>
              </w:rPr>
            </w:pPr>
          </w:p>
        </w:tc>
        <w:tc>
          <w:tcPr>
            <w:tcW w:w="713" w:type="dxa"/>
            <w:vAlign w:val="center"/>
          </w:tcPr>
          <w:p w:rsidR="00EA0DBA" w:rsidRPr="00D93B12" w:rsidRDefault="00EA0DBA" w:rsidP="00F935A6">
            <w:pPr>
              <w:pStyle w:val="a7"/>
              <w:rPr>
                <w:rFonts w:hAnsi="宋体"/>
              </w:rPr>
            </w:pPr>
          </w:p>
        </w:tc>
        <w:tc>
          <w:tcPr>
            <w:tcW w:w="900" w:type="dxa"/>
            <w:vAlign w:val="center"/>
          </w:tcPr>
          <w:p w:rsidR="00EA0DBA" w:rsidRPr="00D93B12" w:rsidRDefault="00EA0DBA" w:rsidP="00F935A6">
            <w:pPr>
              <w:pStyle w:val="a7"/>
              <w:rPr>
                <w:rFonts w:hAnsi="宋体"/>
              </w:rPr>
            </w:pPr>
          </w:p>
        </w:tc>
        <w:tc>
          <w:tcPr>
            <w:tcW w:w="2235" w:type="dxa"/>
            <w:vAlign w:val="center"/>
          </w:tcPr>
          <w:p w:rsidR="00EA0DBA" w:rsidRPr="00D93B12" w:rsidRDefault="00EA0DBA" w:rsidP="00F935A6">
            <w:pPr>
              <w:pStyle w:val="a7"/>
              <w:rPr>
                <w:rFonts w:hAnsi="宋体"/>
              </w:rPr>
            </w:pPr>
          </w:p>
        </w:tc>
        <w:tc>
          <w:tcPr>
            <w:tcW w:w="893" w:type="dxa"/>
            <w:vAlign w:val="center"/>
          </w:tcPr>
          <w:p w:rsidR="00EA0DBA" w:rsidRPr="00D93B12" w:rsidRDefault="00EA0DBA" w:rsidP="00F935A6">
            <w:pPr>
              <w:pStyle w:val="a7"/>
              <w:rPr>
                <w:rFonts w:hAnsi="宋体"/>
              </w:rPr>
            </w:pPr>
          </w:p>
        </w:tc>
        <w:tc>
          <w:tcPr>
            <w:tcW w:w="1419" w:type="dxa"/>
            <w:vAlign w:val="center"/>
          </w:tcPr>
          <w:p w:rsidR="00EA0DBA" w:rsidRPr="00D93B12" w:rsidRDefault="00EA0DBA" w:rsidP="00F935A6">
            <w:pPr>
              <w:pStyle w:val="a7"/>
              <w:rPr>
                <w:rFonts w:hAnsi="宋体"/>
              </w:rPr>
            </w:pPr>
          </w:p>
        </w:tc>
        <w:tc>
          <w:tcPr>
            <w:tcW w:w="996" w:type="dxa"/>
            <w:vAlign w:val="center"/>
          </w:tcPr>
          <w:p w:rsidR="00EA0DBA" w:rsidRPr="00D93B12" w:rsidRDefault="00EA0DBA" w:rsidP="00F935A6">
            <w:pPr>
              <w:pStyle w:val="a7"/>
              <w:rPr>
                <w:rFonts w:hAnsi="宋体"/>
                <w:spacing w:val="-6"/>
              </w:rPr>
            </w:pPr>
          </w:p>
        </w:tc>
      </w:tr>
      <w:tr w:rsidR="00EA0DBA" w:rsidRPr="00D93B12" w:rsidTr="00F935A6">
        <w:trPr>
          <w:cantSplit/>
          <w:trHeight w:val="624"/>
          <w:jc w:val="center"/>
        </w:trPr>
        <w:tc>
          <w:tcPr>
            <w:tcW w:w="445" w:type="dxa"/>
            <w:vAlign w:val="center"/>
          </w:tcPr>
          <w:p w:rsidR="00EA0DBA" w:rsidRPr="00D93B12" w:rsidRDefault="00EA0DBA" w:rsidP="00F935A6">
            <w:pPr>
              <w:jc w:val="center"/>
              <w:rPr>
                <w:rFonts w:ascii="宋体" w:hAnsi="宋体"/>
                <w:sz w:val="24"/>
              </w:rPr>
            </w:pPr>
            <w:r w:rsidRPr="00D93B12">
              <w:rPr>
                <w:rFonts w:ascii="宋体" w:hAnsi="宋体"/>
                <w:sz w:val="24"/>
              </w:rPr>
              <w:t>N</w:t>
            </w:r>
          </w:p>
        </w:tc>
        <w:tc>
          <w:tcPr>
            <w:tcW w:w="1011" w:type="dxa"/>
            <w:vAlign w:val="center"/>
          </w:tcPr>
          <w:p w:rsidR="00EA0DBA" w:rsidRPr="00D93B12" w:rsidRDefault="00EA0DBA" w:rsidP="00F935A6">
            <w:pPr>
              <w:jc w:val="center"/>
              <w:rPr>
                <w:rFonts w:ascii="宋体" w:hAnsi="宋体"/>
              </w:rPr>
            </w:pPr>
          </w:p>
        </w:tc>
        <w:tc>
          <w:tcPr>
            <w:tcW w:w="1267" w:type="dxa"/>
            <w:vAlign w:val="center"/>
          </w:tcPr>
          <w:p w:rsidR="00EA0DBA" w:rsidRPr="00D93B12" w:rsidRDefault="00EA0DBA" w:rsidP="00F935A6">
            <w:pPr>
              <w:jc w:val="center"/>
              <w:rPr>
                <w:rFonts w:ascii="宋体" w:hAnsi="宋体"/>
              </w:rPr>
            </w:pPr>
          </w:p>
        </w:tc>
        <w:tc>
          <w:tcPr>
            <w:tcW w:w="713" w:type="dxa"/>
            <w:vAlign w:val="center"/>
          </w:tcPr>
          <w:p w:rsidR="00EA0DBA" w:rsidRPr="00D93B12" w:rsidRDefault="00EA0DBA" w:rsidP="00F935A6">
            <w:pPr>
              <w:pStyle w:val="a7"/>
              <w:rPr>
                <w:rFonts w:hAnsi="宋体"/>
              </w:rPr>
            </w:pPr>
          </w:p>
        </w:tc>
        <w:tc>
          <w:tcPr>
            <w:tcW w:w="900" w:type="dxa"/>
            <w:vAlign w:val="center"/>
          </w:tcPr>
          <w:p w:rsidR="00EA0DBA" w:rsidRPr="00D93B12" w:rsidRDefault="00EA0DBA" w:rsidP="00F935A6">
            <w:pPr>
              <w:pStyle w:val="a7"/>
              <w:rPr>
                <w:rFonts w:hAnsi="宋体"/>
              </w:rPr>
            </w:pPr>
          </w:p>
        </w:tc>
        <w:tc>
          <w:tcPr>
            <w:tcW w:w="2235" w:type="dxa"/>
            <w:vAlign w:val="center"/>
          </w:tcPr>
          <w:p w:rsidR="00EA0DBA" w:rsidRPr="00D93B12" w:rsidRDefault="00EA0DBA" w:rsidP="00F935A6">
            <w:pPr>
              <w:pStyle w:val="a7"/>
              <w:rPr>
                <w:rFonts w:hAnsi="宋体"/>
              </w:rPr>
            </w:pPr>
          </w:p>
        </w:tc>
        <w:tc>
          <w:tcPr>
            <w:tcW w:w="893" w:type="dxa"/>
            <w:vAlign w:val="center"/>
          </w:tcPr>
          <w:p w:rsidR="00EA0DBA" w:rsidRPr="00D93B12" w:rsidRDefault="00EA0DBA" w:rsidP="00F935A6">
            <w:pPr>
              <w:pStyle w:val="a7"/>
              <w:rPr>
                <w:rFonts w:hAnsi="宋体"/>
              </w:rPr>
            </w:pPr>
          </w:p>
        </w:tc>
        <w:tc>
          <w:tcPr>
            <w:tcW w:w="1419" w:type="dxa"/>
            <w:vAlign w:val="center"/>
          </w:tcPr>
          <w:p w:rsidR="00EA0DBA" w:rsidRPr="00D93B12" w:rsidRDefault="00EA0DBA" w:rsidP="00F935A6">
            <w:pPr>
              <w:pStyle w:val="a7"/>
              <w:rPr>
                <w:rFonts w:hAnsi="宋体"/>
              </w:rPr>
            </w:pPr>
          </w:p>
        </w:tc>
        <w:tc>
          <w:tcPr>
            <w:tcW w:w="996" w:type="dxa"/>
            <w:vAlign w:val="center"/>
          </w:tcPr>
          <w:p w:rsidR="00EA0DBA" w:rsidRPr="00D93B12" w:rsidRDefault="00EA0DBA" w:rsidP="00F935A6">
            <w:pPr>
              <w:pStyle w:val="a7"/>
              <w:rPr>
                <w:rFonts w:hAnsi="宋体"/>
                <w:spacing w:val="-6"/>
              </w:rPr>
            </w:pPr>
          </w:p>
        </w:tc>
      </w:tr>
      <w:tr w:rsidR="00EA0DBA" w:rsidRPr="00D93B12" w:rsidTr="00F935A6">
        <w:trPr>
          <w:cantSplit/>
          <w:trHeight w:val="624"/>
          <w:jc w:val="center"/>
        </w:trPr>
        <w:tc>
          <w:tcPr>
            <w:tcW w:w="9879" w:type="dxa"/>
            <w:gridSpan w:val="9"/>
            <w:vAlign w:val="center"/>
          </w:tcPr>
          <w:p w:rsidR="00EA0DBA" w:rsidRPr="00D93B12" w:rsidRDefault="00EA0DBA" w:rsidP="00F935A6">
            <w:pPr>
              <w:pStyle w:val="a7"/>
              <w:rPr>
                <w:rFonts w:hAnsi="宋体"/>
                <w:spacing w:val="-6"/>
              </w:rPr>
            </w:pPr>
            <w:r w:rsidRPr="00D93B12">
              <w:rPr>
                <w:rFonts w:hAnsi="宋体" w:hint="eastAsia"/>
                <w:spacing w:val="-6"/>
              </w:rPr>
              <w:t>总报价（人民币大写）：                                       （￥                       元）</w:t>
            </w:r>
          </w:p>
        </w:tc>
      </w:tr>
      <w:tr w:rsidR="00EA0DBA" w:rsidRPr="00D93B12" w:rsidTr="00F935A6">
        <w:trPr>
          <w:cantSplit/>
          <w:trHeight w:val="624"/>
          <w:jc w:val="center"/>
        </w:trPr>
        <w:tc>
          <w:tcPr>
            <w:tcW w:w="9879" w:type="dxa"/>
            <w:gridSpan w:val="9"/>
            <w:vAlign w:val="center"/>
          </w:tcPr>
          <w:p w:rsidR="00EA0DBA" w:rsidRPr="00D93B12" w:rsidRDefault="00EA0DBA" w:rsidP="00F935A6">
            <w:pPr>
              <w:pStyle w:val="a7"/>
              <w:tabs>
                <w:tab w:val="left" w:pos="721"/>
              </w:tabs>
              <w:rPr>
                <w:rFonts w:hAnsi="宋体"/>
                <w:spacing w:val="-6"/>
              </w:rPr>
            </w:pPr>
            <w:r w:rsidRPr="00D93B12">
              <w:rPr>
                <w:rFonts w:hAnsi="宋体" w:hint="eastAsia"/>
                <w:spacing w:val="-6"/>
              </w:rPr>
              <w:t>交付使用时间：</w:t>
            </w:r>
          </w:p>
        </w:tc>
      </w:tr>
      <w:tr w:rsidR="00EA0DBA" w:rsidRPr="00D93B12" w:rsidTr="00F935A6">
        <w:trPr>
          <w:cantSplit/>
          <w:trHeight w:val="624"/>
          <w:jc w:val="center"/>
        </w:trPr>
        <w:tc>
          <w:tcPr>
            <w:tcW w:w="9879" w:type="dxa"/>
            <w:gridSpan w:val="9"/>
            <w:vAlign w:val="center"/>
          </w:tcPr>
          <w:p w:rsidR="00EA0DBA" w:rsidRPr="00D93B12" w:rsidRDefault="00EA0DBA" w:rsidP="00F935A6">
            <w:pPr>
              <w:pStyle w:val="a7"/>
              <w:tabs>
                <w:tab w:val="left" w:pos="721"/>
              </w:tabs>
              <w:rPr>
                <w:rFonts w:hAnsi="宋体"/>
                <w:spacing w:val="-6"/>
              </w:rPr>
            </w:pPr>
            <w:r w:rsidRPr="00D93B12">
              <w:rPr>
                <w:rFonts w:hAnsi="宋体" w:hint="eastAsia"/>
                <w:spacing w:val="-6"/>
              </w:rPr>
              <w:t>交货地点:</w:t>
            </w:r>
          </w:p>
        </w:tc>
      </w:tr>
    </w:tbl>
    <w:p w:rsidR="00EA0DBA" w:rsidRPr="00D93B12" w:rsidRDefault="00EA0DBA" w:rsidP="00EA0DBA">
      <w:pPr>
        <w:spacing w:line="500" w:lineRule="exact"/>
        <w:rPr>
          <w:rFonts w:ascii="宋体" w:hAnsi="宋体"/>
          <w:szCs w:val="21"/>
        </w:rPr>
      </w:pPr>
      <w:r w:rsidRPr="00D93B12">
        <w:rPr>
          <w:rFonts w:ascii="宋体" w:hAnsi="宋体" w:hint="eastAsia"/>
          <w:szCs w:val="21"/>
        </w:rPr>
        <w:t>注：1、所有价格均用人民币表示，单位为元，精确到个数位。</w:t>
      </w:r>
    </w:p>
    <w:p w:rsidR="00EA0DBA" w:rsidRPr="00D93B12" w:rsidRDefault="00EA0DBA" w:rsidP="00EA0DBA">
      <w:pPr>
        <w:spacing w:line="500" w:lineRule="exact"/>
        <w:rPr>
          <w:rFonts w:ascii="宋体" w:hAnsi="宋体"/>
          <w:szCs w:val="21"/>
        </w:rPr>
      </w:pPr>
      <w:r w:rsidRPr="00D93B12">
        <w:rPr>
          <w:rFonts w:ascii="宋体" w:hAnsi="宋体" w:hint="eastAsia"/>
          <w:szCs w:val="21"/>
        </w:rPr>
        <w:t xml:space="preserve">    2、竞标</w:t>
      </w:r>
      <w:proofErr w:type="gramStart"/>
      <w:r w:rsidRPr="00D93B12">
        <w:rPr>
          <w:rFonts w:ascii="宋体" w:hAnsi="宋体" w:hint="eastAsia"/>
          <w:szCs w:val="21"/>
        </w:rPr>
        <w:t>报价指</w:t>
      </w:r>
      <w:proofErr w:type="gramEnd"/>
      <w:r w:rsidRPr="00D93B12">
        <w:rPr>
          <w:rFonts w:ascii="宋体" w:hAnsi="宋体" w:hint="eastAsia"/>
          <w:szCs w:val="21"/>
        </w:rPr>
        <w:t>货物、服务、随配附件、备品备件、工具、货物运抵指定交货地点、安装调试的各种费用和售后服务、税金及其它所有成本、费用的总和。</w:t>
      </w:r>
    </w:p>
    <w:p w:rsidR="00EA0DBA" w:rsidRPr="00D93B12" w:rsidRDefault="00EA0DBA" w:rsidP="00EA0DBA">
      <w:pPr>
        <w:spacing w:line="500" w:lineRule="exact"/>
        <w:rPr>
          <w:rFonts w:ascii="宋体" w:hAnsi="宋体"/>
          <w:szCs w:val="21"/>
        </w:rPr>
      </w:pPr>
    </w:p>
    <w:p w:rsidR="00EA0DBA" w:rsidRPr="00D93B12" w:rsidRDefault="00EA0DBA" w:rsidP="00EA0DBA">
      <w:pPr>
        <w:pStyle w:val="a7"/>
        <w:spacing w:line="500" w:lineRule="exact"/>
        <w:rPr>
          <w:rFonts w:hAnsi="宋体"/>
          <w:u w:val="single"/>
        </w:rPr>
      </w:pPr>
      <w:r w:rsidRPr="00D93B12">
        <w:rPr>
          <w:rFonts w:hAnsi="宋体" w:hint="eastAsia"/>
        </w:rPr>
        <w:t>法定代表人或法定代表人授权代表（签字）:</w:t>
      </w:r>
      <w:r w:rsidRPr="00D93B12">
        <w:rPr>
          <w:rFonts w:hAnsi="宋体" w:hint="eastAsia"/>
          <w:u w:val="single"/>
        </w:rPr>
        <w:t xml:space="preserve">              </w:t>
      </w:r>
    </w:p>
    <w:p w:rsidR="00EA0DBA" w:rsidRPr="00D93B12" w:rsidRDefault="00EA0DBA" w:rsidP="00EA0DBA">
      <w:pPr>
        <w:pStyle w:val="a7"/>
        <w:spacing w:line="500" w:lineRule="exact"/>
        <w:rPr>
          <w:rFonts w:hAnsi="宋体"/>
          <w:u w:val="single"/>
        </w:rPr>
      </w:pPr>
      <w:r w:rsidRPr="00D93B12">
        <w:rPr>
          <w:rFonts w:hAnsi="宋体" w:hint="eastAsia"/>
        </w:rPr>
        <w:t>供应商名称（签章）：</w:t>
      </w:r>
      <w:r w:rsidRPr="00D93B12">
        <w:rPr>
          <w:rFonts w:hAnsi="宋体" w:hint="eastAsia"/>
          <w:u w:val="single"/>
        </w:rPr>
        <w:t xml:space="preserve">       </w:t>
      </w:r>
    </w:p>
    <w:p w:rsidR="00EA0DBA" w:rsidRPr="00D93B12" w:rsidRDefault="00EA0DBA" w:rsidP="00EA0DBA">
      <w:pPr>
        <w:pStyle w:val="a7"/>
        <w:spacing w:line="500" w:lineRule="exact"/>
        <w:rPr>
          <w:rFonts w:hAnsi="宋体"/>
          <w:u w:val="single"/>
        </w:rPr>
      </w:pPr>
      <w:r w:rsidRPr="00D93B12">
        <w:rPr>
          <w:rFonts w:hAnsi="宋体" w:hint="eastAsia"/>
        </w:rPr>
        <w:t>报价时间：</w:t>
      </w:r>
      <w:r w:rsidRPr="00D93B12">
        <w:rPr>
          <w:rFonts w:hAnsi="宋体" w:hint="eastAsia"/>
          <w:u w:val="single"/>
        </w:rPr>
        <w:t xml:space="preserve">     </w:t>
      </w:r>
      <w:r w:rsidRPr="00D93B12">
        <w:rPr>
          <w:rFonts w:hAnsi="宋体" w:hint="eastAsia"/>
        </w:rPr>
        <w:t>年</w:t>
      </w:r>
      <w:r w:rsidRPr="00D93B12">
        <w:rPr>
          <w:rFonts w:hAnsi="宋体" w:hint="eastAsia"/>
          <w:u w:val="single"/>
        </w:rPr>
        <w:t xml:space="preserve">     </w:t>
      </w:r>
      <w:r w:rsidRPr="00D93B12">
        <w:rPr>
          <w:rFonts w:hAnsi="宋体" w:hint="eastAsia"/>
        </w:rPr>
        <w:t>月</w:t>
      </w:r>
      <w:r w:rsidRPr="00D93B12">
        <w:rPr>
          <w:rFonts w:hAnsi="宋体" w:hint="eastAsia"/>
          <w:u w:val="single"/>
        </w:rPr>
        <w:t xml:space="preserve">    </w:t>
      </w:r>
      <w:r w:rsidRPr="00D93B12">
        <w:rPr>
          <w:rFonts w:hAnsi="宋体" w:hint="eastAsia"/>
        </w:rPr>
        <w:t xml:space="preserve">日 </w:t>
      </w:r>
    </w:p>
    <w:p w:rsidR="00252686" w:rsidRPr="00D93B12" w:rsidRDefault="00EA0DBA" w:rsidP="00EA0DBA">
      <w:pPr>
        <w:spacing w:line="500" w:lineRule="exact"/>
        <w:rPr>
          <w:rFonts w:asciiTheme="majorEastAsia" w:eastAsiaTheme="majorEastAsia" w:hAnsiTheme="majorEastAsia"/>
          <w:b/>
          <w:sz w:val="32"/>
          <w:szCs w:val="32"/>
        </w:rPr>
      </w:pPr>
      <w:r w:rsidRPr="00D93B12">
        <w:rPr>
          <w:rFonts w:ascii="宋体" w:hAnsi="宋体"/>
          <w:szCs w:val="21"/>
        </w:rPr>
        <w:br w:type="page"/>
      </w:r>
    </w:p>
    <w:p w:rsidR="00EA0DBA" w:rsidRPr="00D93B12" w:rsidRDefault="00D93B12" w:rsidP="00D93B12">
      <w:pPr>
        <w:spacing w:line="300" w:lineRule="auto"/>
        <w:jc w:val="left"/>
        <w:rPr>
          <w:rFonts w:ascii="黑体" w:eastAsia="黑体" w:hAnsi="黑体"/>
          <w:sz w:val="32"/>
          <w:szCs w:val="32"/>
        </w:rPr>
      </w:pPr>
      <w:r w:rsidRPr="00D93B12">
        <w:rPr>
          <w:rFonts w:ascii="黑体" w:eastAsia="黑体" w:hAnsi="黑体" w:hint="eastAsia"/>
          <w:sz w:val="32"/>
          <w:szCs w:val="32"/>
        </w:rPr>
        <w:lastRenderedPageBreak/>
        <w:t>3、</w:t>
      </w:r>
      <w:r w:rsidR="00EA0DBA" w:rsidRPr="00D93B12">
        <w:rPr>
          <w:rFonts w:ascii="黑体" w:eastAsia="黑体" w:hAnsi="黑体" w:hint="eastAsia"/>
          <w:sz w:val="32"/>
          <w:szCs w:val="32"/>
        </w:rPr>
        <w:t>商务、技术响应、偏离情况说明表</w:t>
      </w:r>
    </w:p>
    <w:p w:rsidR="00EA0DBA" w:rsidRPr="00D93B12" w:rsidRDefault="00EA0DBA" w:rsidP="00EA0DBA">
      <w:pPr>
        <w:spacing w:line="300" w:lineRule="auto"/>
        <w:rPr>
          <w:rFonts w:ascii="宋体" w:hAnsi="宋体"/>
          <w:szCs w:val="21"/>
        </w:rPr>
      </w:pPr>
    </w:p>
    <w:tbl>
      <w:tblPr>
        <w:tblW w:w="9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7"/>
        <w:gridCol w:w="1382"/>
        <w:gridCol w:w="2382"/>
        <w:gridCol w:w="3242"/>
        <w:gridCol w:w="1258"/>
        <w:gridCol w:w="987"/>
      </w:tblGrid>
      <w:tr w:rsidR="00D93B12" w:rsidRPr="00D93B12" w:rsidTr="00EA0DBA">
        <w:trPr>
          <w:cantSplit/>
          <w:trHeight w:val="424"/>
        </w:trPr>
        <w:tc>
          <w:tcPr>
            <w:tcW w:w="667" w:type="dxa"/>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序号</w:t>
            </w:r>
          </w:p>
        </w:tc>
        <w:tc>
          <w:tcPr>
            <w:tcW w:w="1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 xml:space="preserve">名称                    </w:t>
            </w:r>
          </w:p>
        </w:tc>
        <w:tc>
          <w:tcPr>
            <w:tcW w:w="2382" w:type="dxa"/>
            <w:vAlign w:val="center"/>
          </w:tcPr>
          <w:p w:rsidR="00EA0DBA" w:rsidRPr="00D93B12" w:rsidRDefault="00D93B12"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询价</w:t>
            </w:r>
            <w:r w:rsidR="00EA0DBA" w:rsidRPr="00D93B12">
              <w:rPr>
                <w:rFonts w:ascii="宋体" w:hAnsi="宋体" w:hint="eastAsia"/>
                <w:szCs w:val="21"/>
              </w:rPr>
              <w:t>文件要求</w:t>
            </w:r>
          </w:p>
        </w:tc>
        <w:tc>
          <w:tcPr>
            <w:tcW w:w="3242" w:type="dxa"/>
            <w:vAlign w:val="center"/>
          </w:tcPr>
          <w:p w:rsidR="00EA0DBA" w:rsidRPr="00D93B12" w:rsidRDefault="00A86BA7" w:rsidP="00D93B12">
            <w:pPr>
              <w:adjustRightInd w:val="0"/>
              <w:snapToGrid w:val="0"/>
              <w:spacing w:line="300" w:lineRule="auto"/>
              <w:ind w:leftChars="-51" w:left="-107" w:firstLineChars="51" w:firstLine="107"/>
              <w:jc w:val="center"/>
              <w:outlineLvl w:val="0"/>
              <w:rPr>
                <w:rFonts w:ascii="宋体" w:hAnsi="宋体"/>
                <w:szCs w:val="21"/>
              </w:rPr>
            </w:pPr>
            <w:r>
              <w:rPr>
                <w:rFonts w:ascii="宋体" w:hAnsi="宋体" w:hint="eastAsia"/>
                <w:szCs w:val="21"/>
              </w:rPr>
              <w:t>供应商</w:t>
            </w:r>
            <w:r w:rsidR="00D93B12" w:rsidRPr="00D93B12">
              <w:rPr>
                <w:rFonts w:ascii="宋体" w:hAnsi="宋体" w:hint="eastAsia"/>
                <w:szCs w:val="21"/>
              </w:rPr>
              <w:t>询</w:t>
            </w:r>
            <w:proofErr w:type="gramStart"/>
            <w:r w:rsidR="00D93B12" w:rsidRPr="00D93B12">
              <w:rPr>
                <w:rFonts w:ascii="宋体" w:hAnsi="宋体" w:hint="eastAsia"/>
                <w:szCs w:val="21"/>
              </w:rPr>
              <w:t>价</w:t>
            </w:r>
            <w:r w:rsidR="00EA0DBA" w:rsidRPr="00D93B12">
              <w:rPr>
                <w:rFonts w:ascii="宋体" w:hAnsi="宋体" w:hint="eastAsia"/>
                <w:szCs w:val="21"/>
              </w:rPr>
              <w:t>文件具体响应</w:t>
            </w:r>
            <w:proofErr w:type="gramEnd"/>
          </w:p>
        </w:tc>
        <w:tc>
          <w:tcPr>
            <w:tcW w:w="1258"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响应/偏离</w:t>
            </w:r>
          </w:p>
        </w:tc>
        <w:tc>
          <w:tcPr>
            <w:tcW w:w="98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说明</w:t>
            </w:r>
          </w:p>
        </w:tc>
      </w:tr>
      <w:tr w:rsidR="00D93B12" w:rsidRPr="00D93B12" w:rsidTr="00EA0DBA">
        <w:trPr>
          <w:cantSplit/>
          <w:trHeight w:val="424"/>
        </w:trPr>
        <w:tc>
          <w:tcPr>
            <w:tcW w:w="667"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9251" w:type="dxa"/>
            <w:gridSpan w:val="5"/>
            <w:vAlign w:val="center"/>
          </w:tcPr>
          <w:p w:rsidR="00EA0DBA" w:rsidRPr="00D93B12" w:rsidRDefault="00EA0DBA" w:rsidP="00F935A6">
            <w:pPr>
              <w:adjustRightInd w:val="0"/>
              <w:snapToGrid w:val="0"/>
              <w:spacing w:line="300" w:lineRule="auto"/>
              <w:jc w:val="center"/>
              <w:outlineLvl w:val="0"/>
              <w:rPr>
                <w:rFonts w:ascii="宋体" w:hAnsi="宋体"/>
                <w:b/>
                <w:szCs w:val="21"/>
              </w:rPr>
            </w:pPr>
            <w:r w:rsidRPr="00D93B12">
              <w:rPr>
                <w:rFonts w:ascii="宋体" w:hAnsi="宋体" w:hint="eastAsia"/>
                <w:b/>
                <w:szCs w:val="21"/>
              </w:rPr>
              <w:t>商务部分（含售后服务及其他要求）</w:t>
            </w:r>
          </w:p>
        </w:tc>
      </w:tr>
      <w:tr w:rsidR="00D93B12" w:rsidRPr="00D93B12" w:rsidTr="00EA0DBA">
        <w:trPr>
          <w:cantSplit/>
          <w:trHeight w:val="202"/>
        </w:trPr>
        <w:tc>
          <w:tcPr>
            <w:tcW w:w="66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1</w:t>
            </w:r>
          </w:p>
        </w:tc>
        <w:tc>
          <w:tcPr>
            <w:tcW w:w="1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2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r>
      <w:tr w:rsidR="00D93B12" w:rsidRPr="00D93B12" w:rsidTr="00EA0DBA">
        <w:trPr>
          <w:cantSplit/>
          <w:trHeight w:val="424"/>
        </w:trPr>
        <w:tc>
          <w:tcPr>
            <w:tcW w:w="66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2</w:t>
            </w:r>
          </w:p>
        </w:tc>
        <w:tc>
          <w:tcPr>
            <w:tcW w:w="1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2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r>
      <w:tr w:rsidR="00D93B12" w:rsidRPr="00D93B12" w:rsidTr="00EA0DBA">
        <w:trPr>
          <w:cantSplit/>
          <w:trHeight w:val="424"/>
        </w:trPr>
        <w:tc>
          <w:tcPr>
            <w:tcW w:w="66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w:t>
            </w:r>
          </w:p>
        </w:tc>
        <w:tc>
          <w:tcPr>
            <w:tcW w:w="1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2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r>
      <w:tr w:rsidR="00D93B12" w:rsidRPr="00D93B12" w:rsidTr="00EA0DBA">
        <w:trPr>
          <w:cantSplit/>
          <w:trHeight w:val="424"/>
        </w:trPr>
        <w:tc>
          <w:tcPr>
            <w:tcW w:w="667"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9251" w:type="dxa"/>
            <w:gridSpan w:val="5"/>
          </w:tcPr>
          <w:p w:rsidR="00EA0DBA" w:rsidRPr="00D93B12" w:rsidRDefault="00EA0DBA" w:rsidP="00F935A6">
            <w:pPr>
              <w:adjustRightInd w:val="0"/>
              <w:snapToGrid w:val="0"/>
              <w:spacing w:line="300" w:lineRule="auto"/>
              <w:jc w:val="center"/>
              <w:outlineLvl w:val="0"/>
              <w:rPr>
                <w:rFonts w:ascii="宋体" w:hAnsi="宋体"/>
                <w:b/>
                <w:szCs w:val="21"/>
              </w:rPr>
            </w:pPr>
            <w:r w:rsidRPr="00D93B12">
              <w:rPr>
                <w:rFonts w:ascii="宋体" w:hAnsi="宋体" w:hint="eastAsia"/>
                <w:b/>
                <w:szCs w:val="21"/>
              </w:rPr>
              <w:t>技术部分</w:t>
            </w:r>
          </w:p>
        </w:tc>
      </w:tr>
      <w:tr w:rsidR="00D93B12" w:rsidRPr="00D93B12" w:rsidTr="00EA0DBA">
        <w:trPr>
          <w:cantSplit/>
          <w:trHeight w:val="424"/>
        </w:trPr>
        <w:tc>
          <w:tcPr>
            <w:tcW w:w="667" w:type="dxa"/>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1</w:t>
            </w:r>
          </w:p>
        </w:tc>
        <w:tc>
          <w:tcPr>
            <w:tcW w:w="1382"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2382"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3242"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1258"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987" w:type="dxa"/>
          </w:tcPr>
          <w:p w:rsidR="00EA0DBA" w:rsidRPr="00D93B12" w:rsidRDefault="00EA0DBA" w:rsidP="00F935A6">
            <w:pPr>
              <w:adjustRightInd w:val="0"/>
              <w:snapToGrid w:val="0"/>
              <w:spacing w:line="300" w:lineRule="auto"/>
              <w:jc w:val="center"/>
              <w:outlineLvl w:val="0"/>
              <w:rPr>
                <w:rFonts w:ascii="宋体" w:hAnsi="宋体"/>
                <w:szCs w:val="21"/>
              </w:rPr>
            </w:pPr>
          </w:p>
        </w:tc>
      </w:tr>
      <w:tr w:rsidR="00D93B12" w:rsidRPr="00D93B12" w:rsidTr="00EA0DBA">
        <w:trPr>
          <w:cantSplit/>
          <w:trHeight w:val="424"/>
        </w:trPr>
        <w:tc>
          <w:tcPr>
            <w:tcW w:w="667" w:type="dxa"/>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2</w:t>
            </w:r>
          </w:p>
        </w:tc>
        <w:tc>
          <w:tcPr>
            <w:tcW w:w="1382"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2382"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3242"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1258" w:type="dxa"/>
          </w:tcPr>
          <w:p w:rsidR="00EA0DBA" w:rsidRPr="00D93B12" w:rsidRDefault="00EA0DBA" w:rsidP="00F935A6">
            <w:pPr>
              <w:adjustRightInd w:val="0"/>
              <w:snapToGrid w:val="0"/>
              <w:spacing w:line="300" w:lineRule="auto"/>
              <w:jc w:val="center"/>
              <w:outlineLvl w:val="0"/>
              <w:rPr>
                <w:rFonts w:ascii="宋体" w:hAnsi="宋体"/>
                <w:szCs w:val="21"/>
              </w:rPr>
            </w:pPr>
          </w:p>
        </w:tc>
        <w:tc>
          <w:tcPr>
            <w:tcW w:w="987" w:type="dxa"/>
          </w:tcPr>
          <w:p w:rsidR="00EA0DBA" w:rsidRPr="00D93B12" w:rsidRDefault="00EA0DBA" w:rsidP="00F935A6">
            <w:pPr>
              <w:adjustRightInd w:val="0"/>
              <w:snapToGrid w:val="0"/>
              <w:spacing w:line="300" w:lineRule="auto"/>
              <w:jc w:val="center"/>
              <w:outlineLvl w:val="0"/>
              <w:rPr>
                <w:rFonts w:ascii="宋体" w:hAnsi="宋体"/>
                <w:szCs w:val="21"/>
              </w:rPr>
            </w:pPr>
          </w:p>
        </w:tc>
      </w:tr>
      <w:tr w:rsidR="00D93B12" w:rsidRPr="00D93B12" w:rsidTr="00EA0DBA">
        <w:trPr>
          <w:trHeight w:val="192"/>
        </w:trPr>
        <w:tc>
          <w:tcPr>
            <w:tcW w:w="667"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r w:rsidRPr="00D93B12">
              <w:rPr>
                <w:rFonts w:ascii="宋体" w:hAnsi="宋体" w:hint="eastAsia"/>
                <w:szCs w:val="21"/>
              </w:rPr>
              <w:t>…</w:t>
            </w:r>
          </w:p>
        </w:tc>
        <w:tc>
          <w:tcPr>
            <w:tcW w:w="1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238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1258" w:type="dxa"/>
            <w:tcBorders>
              <w:right w:val="single" w:sz="4" w:space="0" w:color="auto"/>
            </w:tcBorders>
            <w:vAlign w:val="center"/>
          </w:tcPr>
          <w:p w:rsidR="00EA0DBA" w:rsidRPr="00D93B12" w:rsidRDefault="00EA0DBA" w:rsidP="00F935A6">
            <w:pPr>
              <w:adjustRightInd w:val="0"/>
              <w:snapToGrid w:val="0"/>
              <w:spacing w:line="300" w:lineRule="auto"/>
              <w:jc w:val="center"/>
              <w:outlineLvl w:val="0"/>
              <w:rPr>
                <w:rFonts w:ascii="宋体" w:hAnsi="宋体"/>
                <w:szCs w:val="21"/>
              </w:rPr>
            </w:pPr>
          </w:p>
        </w:tc>
        <w:tc>
          <w:tcPr>
            <w:tcW w:w="987" w:type="dxa"/>
            <w:tcBorders>
              <w:left w:val="single" w:sz="4" w:space="0" w:color="auto"/>
            </w:tcBorders>
            <w:vAlign w:val="center"/>
          </w:tcPr>
          <w:p w:rsidR="00EA0DBA" w:rsidRPr="00D93B12" w:rsidRDefault="00EA0DBA" w:rsidP="00F935A6">
            <w:pPr>
              <w:adjustRightInd w:val="0"/>
              <w:snapToGrid w:val="0"/>
              <w:spacing w:line="300" w:lineRule="auto"/>
              <w:jc w:val="center"/>
              <w:outlineLvl w:val="0"/>
              <w:rPr>
                <w:rFonts w:ascii="宋体" w:hAnsi="宋体"/>
                <w:szCs w:val="21"/>
              </w:rPr>
            </w:pPr>
          </w:p>
        </w:tc>
      </w:tr>
    </w:tbl>
    <w:p w:rsidR="00EA0DBA" w:rsidRPr="00D93B12" w:rsidRDefault="00EA0DBA" w:rsidP="00EA0DBA">
      <w:pPr>
        <w:spacing w:line="300" w:lineRule="auto"/>
        <w:rPr>
          <w:rFonts w:ascii="宋体" w:hAnsi="宋体"/>
          <w:szCs w:val="21"/>
        </w:rPr>
      </w:pPr>
    </w:p>
    <w:p w:rsidR="00EA0DBA" w:rsidRPr="00D93B12" w:rsidRDefault="00EA0DBA" w:rsidP="00EA0DBA">
      <w:pPr>
        <w:adjustRightInd w:val="0"/>
        <w:snapToGrid w:val="0"/>
        <w:spacing w:line="300" w:lineRule="auto"/>
        <w:rPr>
          <w:rFonts w:ascii="宋体" w:hAnsi="宋体"/>
          <w:szCs w:val="21"/>
        </w:rPr>
      </w:pPr>
    </w:p>
    <w:p w:rsidR="00EA0DBA" w:rsidRPr="00D93B12" w:rsidRDefault="00EA0DBA" w:rsidP="00EA0DBA">
      <w:pPr>
        <w:adjustRightInd w:val="0"/>
        <w:snapToGrid w:val="0"/>
        <w:spacing w:line="360" w:lineRule="exact"/>
        <w:rPr>
          <w:rFonts w:hAnsi="宋体"/>
          <w:szCs w:val="21"/>
        </w:rPr>
      </w:pPr>
      <w:r w:rsidRPr="00D93B12">
        <w:rPr>
          <w:rFonts w:ascii="宋体" w:hAnsi="宋体" w:hint="eastAsia"/>
          <w:szCs w:val="21"/>
        </w:rPr>
        <w:t>说明：</w:t>
      </w:r>
      <w:r w:rsidRPr="00D93B12">
        <w:rPr>
          <w:rFonts w:hAnsi="宋体" w:hint="eastAsia"/>
        </w:rPr>
        <w:t>1</w:t>
      </w:r>
      <w:r w:rsidRPr="00D93B12">
        <w:rPr>
          <w:rFonts w:hAnsi="宋体" w:hint="eastAsia"/>
        </w:rPr>
        <w:t>、应写明</w:t>
      </w:r>
      <w:r w:rsidR="00D93B12" w:rsidRPr="00D93B12">
        <w:rPr>
          <w:rFonts w:hAnsi="宋体" w:hint="eastAsia"/>
        </w:rPr>
        <w:t>询价</w:t>
      </w:r>
      <w:r w:rsidRPr="00D93B12">
        <w:rPr>
          <w:rFonts w:hAnsi="宋体" w:hint="eastAsia"/>
        </w:rPr>
        <w:t>文件对商务与技术要求的响应和偏离情况；</w:t>
      </w:r>
    </w:p>
    <w:p w:rsidR="00EA0DBA" w:rsidRPr="00D93B12" w:rsidRDefault="00EA0DBA" w:rsidP="00EA0DBA">
      <w:pPr>
        <w:pStyle w:val="a8"/>
        <w:spacing w:line="500" w:lineRule="exact"/>
        <w:ind w:firstLineChars="300" w:firstLine="630"/>
        <w:rPr>
          <w:rFonts w:ascii="宋体" w:eastAsia="宋体" w:hAnsi="宋体"/>
          <w:sz w:val="21"/>
          <w:szCs w:val="21"/>
        </w:rPr>
      </w:pPr>
      <w:r w:rsidRPr="00D93B12">
        <w:rPr>
          <w:rFonts w:ascii="宋体" w:eastAsia="宋体" w:hAnsi="宋体" w:hint="eastAsia"/>
          <w:sz w:val="21"/>
          <w:szCs w:val="21"/>
        </w:rPr>
        <w:t>2、应对</w:t>
      </w:r>
      <w:proofErr w:type="gramStart"/>
      <w:r w:rsidRPr="00D93B12">
        <w:rPr>
          <w:rFonts w:ascii="宋体" w:eastAsia="宋体" w:hAnsi="宋体" w:hint="eastAsia"/>
          <w:sz w:val="21"/>
          <w:szCs w:val="21"/>
        </w:rPr>
        <w:t>照项目</w:t>
      </w:r>
      <w:proofErr w:type="gramEnd"/>
      <w:r w:rsidRPr="00D93B12">
        <w:rPr>
          <w:rFonts w:ascii="宋体" w:eastAsia="宋体" w:hAnsi="宋体" w:hint="eastAsia"/>
          <w:sz w:val="21"/>
          <w:szCs w:val="21"/>
        </w:rPr>
        <w:t>需求，逐条说明所提供货物和服务已对文件的技术规格做出了实质性的响应，并申明与技术规格条文的响应和偏离。特别对有具体参数要求的指标，供应商必须提供所供设备的具体参数值。如果仅注明“符合”、“满足”或简单复制</w:t>
      </w:r>
      <w:r w:rsidR="00D93B12">
        <w:rPr>
          <w:rFonts w:ascii="宋体" w:eastAsia="宋体" w:hAnsi="宋体" w:hint="eastAsia"/>
          <w:sz w:val="21"/>
          <w:szCs w:val="21"/>
        </w:rPr>
        <w:t>询价</w:t>
      </w:r>
      <w:r w:rsidRPr="00D93B12">
        <w:rPr>
          <w:rFonts w:ascii="宋体" w:eastAsia="宋体" w:hAnsi="宋体" w:hint="eastAsia"/>
          <w:sz w:val="21"/>
          <w:szCs w:val="21"/>
        </w:rPr>
        <w:t>文件要求，将导致</w:t>
      </w:r>
      <w:r w:rsidR="002C05ED">
        <w:rPr>
          <w:rFonts w:ascii="宋体" w:eastAsia="宋体" w:hAnsi="宋体" w:hint="eastAsia"/>
          <w:sz w:val="21"/>
          <w:szCs w:val="21"/>
        </w:rPr>
        <w:t>询价资格</w:t>
      </w:r>
      <w:r w:rsidRPr="00D93B12">
        <w:rPr>
          <w:rFonts w:ascii="宋体" w:eastAsia="宋体" w:hAnsi="宋体" w:hint="eastAsia"/>
          <w:sz w:val="21"/>
          <w:szCs w:val="21"/>
        </w:rPr>
        <w:t>被</w:t>
      </w:r>
      <w:r w:rsidR="002C05ED">
        <w:rPr>
          <w:rFonts w:ascii="宋体" w:eastAsia="宋体" w:hAnsi="宋体" w:hint="eastAsia"/>
          <w:sz w:val="21"/>
          <w:szCs w:val="21"/>
        </w:rPr>
        <w:t>取消</w:t>
      </w:r>
      <w:r w:rsidRPr="00D93B12">
        <w:rPr>
          <w:rFonts w:ascii="宋体" w:eastAsia="宋体" w:hAnsi="宋体" w:hint="eastAsia"/>
          <w:sz w:val="21"/>
          <w:szCs w:val="21"/>
        </w:rPr>
        <w:t>。</w:t>
      </w:r>
    </w:p>
    <w:p w:rsidR="00EA0DBA" w:rsidRPr="00D93B12" w:rsidRDefault="00EA0DBA" w:rsidP="00EA0DBA">
      <w:pPr>
        <w:pStyle w:val="a7"/>
        <w:spacing w:line="300" w:lineRule="auto"/>
        <w:rPr>
          <w:rFonts w:hAnsi="宋体"/>
        </w:rPr>
      </w:pPr>
    </w:p>
    <w:p w:rsidR="00EA0DBA" w:rsidRPr="00D93B12" w:rsidRDefault="00EA0DBA" w:rsidP="00EA0DBA">
      <w:pPr>
        <w:pStyle w:val="a7"/>
        <w:spacing w:line="300" w:lineRule="auto"/>
        <w:rPr>
          <w:rFonts w:hAnsi="宋体"/>
        </w:rPr>
      </w:pPr>
    </w:p>
    <w:p w:rsidR="00EA0DBA" w:rsidRPr="00D93B12" w:rsidRDefault="00EA0DBA" w:rsidP="00EA0DBA">
      <w:pPr>
        <w:pStyle w:val="a7"/>
        <w:spacing w:line="300" w:lineRule="auto"/>
        <w:ind w:firstLineChars="700" w:firstLine="1470"/>
        <w:rPr>
          <w:rFonts w:hAnsi="宋体"/>
        </w:rPr>
      </w:pPr>
      <w:r w:rsidRPr="00D93B12">
        <w:rPr>
          <w:rFonts w:hAnsi="宋体" w:hint="eastAsia"/>
        </w:rPr>
        <w:t>法定代表人或法定代表人授权代表签字:</w:t>
      </w:r>
      <w:r w:rsidRPr="00D93B12">
        <w:rPr>
          <w:rFonts w:hAnsi="宋体" w:hint="eastAsia"/>
          <w:u w:val="single"/>
        </w:rPr>
        <w:t xml:space="preserve">                </w:t>
      </w:r>
      <w:r w:rsidRPr="00D93B12">
        <w:rPr>
          <w:rFonts w:hAnsi="宋体" w:hint="eastAsia"/>
        </w:rPr>
        <w:t xml:space="preserve">  </w:t>
      </w:r>
    </w:p>
    <w:p w:rsidR="00EA0DBA" w:rsidRPr="00D93B12" w:rsidRDefault="00EA0DBA" w:rsidP="00EA0DBA">
      <w:pPr>
        <w:pStyle w:val="a7"/>
        <w:spacing w:line="300" w:lineRule="auto"/>
        <w:ind w:firstLineChars="2350" w:firstLine="4935"/>
        <w:rPr>
          <w:rFonts w:hAnsi="宋体"/>
          <w:u w:val="single"/>
        </w:rPr>
      </w:pPr>
      <w:r w:rsidRPr="00D93B12">
        <w:rPr>
          <w:rFonts w:hAnsi="宋体" w:hint="eastAsia"/>
          <w:u w:val="single"/>
        </w:rPr>
        <w:t xml:space="preserve">      </w:t>
      </w:r>
      <w:r w:rsidRPr="00D93B12">
        <w:rPr>
          <w:rFonts w:hAnsi="宋体" w:hint="eastAsia"/>
        </w:rPr>
        <w:t>年</w:t>
      </w:r>
      <w:r w:rsidRPr="00D93B12">
        <w:rPr>
          <w:rFonts w:hAnsi="宋体" w:hint="eastAsia"/>
          <w:u w:val="single"/>
        </w:rPr>
        <w:t xml:space="preserve">   </w:t>
      </w:r>
      <w:r w:rsidRPr="00D93B12">
        <w:rPr>
          <w:rFonts w:hAnsi="宋体" w:hint="eastAsia"/>
        </w:rPr>
        <w:t>月</w:t>
      </w:r>
      <w:r w:rsidRPr="00D93B12">
        <w:rPr>
          <w:rFonts w:hAnsi="宋体" w:hint="eastAsia"/>
          <w:u w:val="single"/>
        </w:rPr>
        <w:t xml:space="preserve">   </w:t>
      </w:r>
      <w:r w:rsidRPr="00D93B12">
        <w:rPr>
          <w:rFonts w:hAnsi="宋体" w:hint="eastAsia"/>
        </w:rPr>
        <w:t>日</w:t>
      </w:r>
    </w:p>
    <w:p w:rsidR="00252686" w:rsidRPr="00D93B12" w:rsidRDefault="00252686" w:rsidP="00BA0A27">
      <w:pPr>
        <w:spacing w:line="500" w:lineRule="exact"/>
        <w:rPr>
          <w:rFonts w:asciiTheme="majorEastAsia" w:eastAsiaTheme="majorEastAsia" w:hAnsiTheme="majorEastAsia"/>
          <w:b/>
          <w:sz w:val="32"/>
          <w:szCs w:val="32"/>
        </w:rPr>
      </w:pPr>
    </w:p>
    <w:p w:rsidR="00252686" w:rsidRPr="00D93B12" w:rsidRDefault="00252686"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BA0A27" w:rsidRPr="00D93B12" w:rsidRDefault="00500B95" w:rsidP="00BA0A27">
      <w:pPr>
        <w:spacing w:line="500" w:lineRule="exact"/>
        <w:rPr>
          <w:rFonts w:asciiTheme="majorEastAsia" w:eastAsiaTheme="majorEastAsia" w:hAnsiTheme="majorEastAsia"/>
          <w:sz w:val="32"/>
          <w:szCs w:val="32"/>
        </w:rPr>
      </w:pPr>
      <w:r w:rsidRPr="00D93B12">
        <w:rPr>
          <w:rFonts w:asciiTheme="majorEastAsia" w:eastAsiaTheme="majorEastAsia" w:hAnsiTheme="majorEastAsia" w:hint="eastAsia"/>
          <w:b/>
          <w:sz w:val="32"/>
          <w:szCs w:val="32"/>
        </w:rPr>
        <w:lastRenderedPageBreak/>
        <w:t>4</w:t>
      </w:r>
      <w:r w:rsidR="00BA0A27" w:rsidRPr="00D93B12">
        <w:rPr>
          <w:rFonts w:asciiTheme="majorEastAsia" w:eastAsiaTheme="majorEastAsia" w:hAnsiTheme="majorEastAsia" w:hint="eastAsia"/>
          <w:b/>
          <w:sz w:val="32"/>
          <w:szCs w:val="32"/>
        </w:rPr>
        <w:t>、投标单位资质文件资料清单</w:t>
      </w:r>
      <w:r w:rsidR="00BA0A27" w:rsidRPr="00D93B12">
        <w:rPr>
          <w:rFonts w:asciiTheme="majorEastAsia" w:eastAsiaTheme="majorEastAsia" w:hAnsiTheme="majorEastAsia" w:hint="eastAsia"/>
          <w:sz w:val="32"/>
          <w:szCs w:val="32"/>
        </w:rPr>
        <w:t xml:space="preserve"> </w:t>
      </w:r>
    </w:p>
    <w:p w:rsidR="00BA0A27" w:rsidRPr="00D93B12" w:rsidRDefault="00BA0A27" w:rsidP="00BA0A27">
      <w:pPr>
        <w:spacing w:line="500" w:lineRule="exact"/>
        <w:ind w:firstLineChars="200" w:firstLine="560"/>
        <w:rPr>
          <w:rFonts w:asciiTheme="majorEastAsia" w:eastAsiaTheme="majorEastAsia" w:hAnsiTheme="majorEastAsia"/>
          <w:sz w:val="28"/>
        </w:rPr>
      </w:pPr>
    </w:p>
    <w:p w:rsidR="0035068F" w:rsidRPr="00D93B12" w:rsidRDefault="00BA0A27" w:rsidP="0035068F">
      <w:pPr>
        <w:pStyle w:val="a3"/>
        <w:numPr>
          <w:ilvl w:val="0"/>
          <w:numId w:val="3"/>
        </w:numPr>
        <w:spacing w:line="500" w:lineRule="exact"/>
        <w:ind w:firstLineChars="0"/>
        <w:rPr>
          <w:rFonts w:asciiTheme="majorEastAsia" w:eastAsiaTheme="majorEastAsia" w:hAnsiTheme="majorEastAsia"/>
          <w:sz w:val="28"/>
          <w:szCs w:val="28"/>
        </w:rPr>
      </w:pPr>
      <w:r w:rsidRPr="00D93B12">
        <w:rPr>
          <w:rFonts w:asciiTheme="majorEastAsia" w:eastAsiaTheme="majorEastAsia" w:hAnsiTheme="majorEastAsia" w:hint="eastAsia"/>
          <w:sz w:val="28"/>
          <w:szCs w:val="28"/>
        </w:rPr>
        <w:t>企业营业执照（副本复印件）</w:t>
      </w: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A56BAA" w:rsidRPr="00D93B12" w:rsidRDefault="00A56BAA" w:rsidP="00BA0A27">
      <w:pPr>
        <w:spacing w:line="500" w:lineRule="exact"/>
        <w:rPr>
          <w:rFonts w:asciiTheme="majorEastAsia" w:eastAsiaTheme="majorEastAsia" w:hAnsiTheme="majorEastAsia"/>
          <w:b/>
          <w:sz w:val="28"/>
        </w:rPr>
      </w:pPr>
    </w:p>
    <w:p w:rsidR="00317ACE" w:rsidRPr="00D93B12" w:rsidRDefault="00317ACE"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500B95" w:rsidP="00BA0A27">
      <w:pPr>
        <w:spacing w:line="480" w:lineRule="exact"/>
        <w:rPr>
          <w:rFonts w:asciiTheme="majorEastAsia" w:eastAsiaTheme="majorEastAsia" w:hAnsiTheme="majorEastAsia"/>
          <w:sz w:val="32"/>
          <w:szCs w:val="32"/>
        </w:rPr>
      </w:pPr>
      <w:r w:rsidRPr="00D93B12">
        <w:rPr>
          <w:rFonts w:asciiTheme="majorEastAsia" w:eastAsiaTheme="majorEastAsia" w:hAnsiTheme="majorEastAsia" w:hint="eastAsia"/>
          <w:b/>
          <w:sz w:val="32"/>
          <w:szCs w:val="32"/>
        </w:rPr>
        <w:lastRenderedPageBreak/>
        <w:t>5</w:t>
      </w:r>
      <w:r w:rsidR="00BA0A27" w:rsidRPr="00D93B12">
        <w:rPr>
          <w:rFonts w:asciiTheme="majorEastAsia" w:eastAsiaTheme="majorEastAsia" w:hAnsiTheme="majorEastAsia" w:hint="eastAsia"/>
          <w:b/>
          <w:sz w:val="32"/>
          <w:szCs w:val="32"/>
        </w:rPr>
        <w:t>、法定代表人授权书</w:t>
      </w:r>
    </w:p>
    <w:p w:rsidR="00BA0A27" w:rsidRPr="00D93B12" w:rsidRDefault="00BA0A27" w:rsidP="00BA0A27">
      <w:pPr>
        <w:spacing w:line="500" w:lineRule="exact"/>
        <w:ind w:left="420"/>
        <w:rPr>
          <w:rFonts w:asciiTheme="majorEastAsia" w:eastAsiaTheme="majorEastAsia" w:hAnsiTheme="majorEastAsia"/>
          <w:sz w:val="24"/>
        </w:rPr>
      </w:pPr>
      <w:r w:rsidRPr="00D93B12">
        <w:rPr>
          <w:rFonts w:asciiTheme="majorEastAsia" w:eastAsiaTheme="majorEastAsia" w:hAnsiTheme="majorEastAsia" w:hint="eastAsia"/>
          <w:sz w:val="24"/>
        </w:rPr>
        <w:t xml:space="preserve">           </w:t>
      </w:r>
    </w:p>
    <w:p w:rsidR="00BA0A27" w:rsidRPr="00D93B12" w:rsidRDefault="00BA0A27" w:rsidP="00BA0A27">
      <w:pPr>
        <w:spacing w:line="500" w:lineRule="exact"/>
        <w:jc w:val="center"/>
        <w:rPr>
          <w:rFonts w:ascii="黑体" w:eastAsia="黑体" w:hAnsi="黑体"/>
          <w:sz w:val="44"/>
          <w:szCs w:val="44"/>
        </w:rPr>
      </w:pPr>
      <w:r w:rsidRPr="00D93B12">
        <w:rPr>
          <w:rFonts w:ascii="黑体" w:eastAsia="黑体" w:hAnsi="黑体" w:hint="eastAsia"/>
          <w:sz w:val="44"/>
          <w:szCs w:val="44"/>
        </w:rPr>
        <w:t>法定代表人授权书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u w:val="single"/>
        </w:rPr>
      </w:pPr>
      <w:r w:rsidRPr="00D93B12">
        <w:rPr>
          <w:rFonts w:asciiTheme="majorEastAsia" w:eastAsiaTheme="majorEastAsia" w:hAnsiTheme="majorEastAsia" w:hint="eastAsia"/>
          <w:sz w:val="28"/>
        </w:rPr>
        <w:t>致：</w:t>
      </w:r>
      <w:r w:rsidRPr="00D93B12">
        <w:rPr>
          <w:rFonts w:asciiTheme="majorEastAsia" w:eastAsiaTheme="majorEastAsia" w:hAnsiTheme="majorEastAsia" w:hint="eastAsia"/>
          <w:sz w:val="28"/>
          <w:u w:val="single"/>
        </w:rPr>
        <w:t xml:space="preserve"> 广西工商职业技术学院  </w:t>
      </w:r>
    </w:p>
    <w:p w:rsidR="00BA0A27" w:rsidRPr="00D93B12" w:rsidRDefault="00BA0A27" w:rsidP="00721134">
      <w:pPr>
        <w:spacing w:line="500" w:lineRule="exact"/>
        <w:ind w:firstLineChars="200" w:firstLine="560"/>
        <w:rPr>
          <w:rFonts w:asciiTheme="majorEastAsia" w:eastAsiaTheme="majorEastAsia" w:hAnsiTheme="majorEastAsia"/>
          <w:sz w:val="28"/>
        </w:rPr>
      </w:pP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w:t>
      </w:r>
      <w:r w:rsidR="00721134" w:rsidRPr="00D93B12">
        <w:rPr>
          <w:rFonts w:asciiTheme="majorEastAsia" w:eastAsiaTheme="majorEastAsia" w:hAnsiTheme="majorEastAsia" w:hint="eastAsia"/>
          <w:sz w:val="28"/>
        </w:rPr>
        <w:t>投</w:t>
      </w:r>
      <w:r w:rsidRPr="00D93B12">
        <w:rPr>
          <w:rFonts w:asciiTheme="majorEastAsia" w:eastAsiaTheme="majorEastAsia" w:hAnsiTheme="majorEastAsia" w:hint="eastAsia"/>
          <w:sz w:val="28"/>
        </w:rPr>
        <w:t>标人名称），中华人民共和国合法企业，法定地址：</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（法定代表人）特授</w:t>
      </w:r>
      <w:r w:rsidRPr="00D93B12">
        <w:rPr>
          <w:rFonts w:asciiTheme="majorEastAsia" w:eastAsiaTheme="majorEastAsia" w:hAnsiTheme="majorEastAsia" w:hint="eastAsia"/>
          <w:sz w:val="28"/>
          <w:szCs w:val="28"/>
        </w:rPr>
        <w:t>权</w:t>
      </w:r>
      <w:r w:rsidRPr="00D93B12">
        <w:rPr>
          <w:rFonts w:asciiTheme="majorEastAsia" w:eastAsiaTheme="majorEastAsia" w:hAnsiTheme="majorEastAsia" w:hint="eastAsia"/>
          <w:sz w:val="28"/>
          <w:szCs w:val="28"/>
          <w:u w:val="single"/>
        </w:rPr>
        <w:t xml:space="preserve">              </w:t>
      </w:r>
      <w:r w:rsidRPr="00D93B12">
        <w:rPr>
          <w:rFonts w:asciiTheme="majorEastAsia" w:eastAsiaTheme="majorEastAsia" w:hAnsiTheme="majorEastAsia" w:hint="eastAsia"/>
          <w:sz w:val="28"/>
          <w:szCs w:val="28"/>
        </w:rPr>
        <w:t>代表我公司全权办理</w:t>
      </w:r>
      <w:r w:rsidRPr="00D93B12">
        <w:rPr>
          <w:rFonts w:asciiTheme="majorEastAsia" w:eastAsiaTheme="majorEastAsia" w:hAnsiTheme="majorEastAsia" w:cs="宋体" w:hint="eastAsia"/>
          <w:kern w:val="0"/>
          <w:sz w:val="28"/>
          <w:szCs w:val="28"/>
        </w:rPr>
        <w:t>广西工商职业技术学院</w:t>
      </w:r>
      <w:r w:rsidR="00A56BAA" w:rsidRPr="00D93B12">
        <w:rPr>
          <w:rFonts w:ascii="仿宋" w:eastAsia="仿宋" w:hAnsi="仿宋" w:cs="Arial" w:hint="eastAsia"/>
          <w:sz w:val="30"/>
          <w:szCs w:val="30"/>
          <w:shd w:val="clear" w:color="auto" w:fill="FFFFFF"/>
        </w:rPr>
        <w:t>中尧校区教学设备</w:t>
      </w:r>
      <w:r w:rsidRPr="00D93B12">
        <w:rPr>
          <w:rFonts w:asciiTheme="majorEastAsia" w:eastAsiaTheme="majorEastAsia" w:hAnsiTheme="majorEastAsia" w:cs="宋体" w:hint="eastAsia"/>
          <w:kern w:val="0"/>
          <w:sz w:val="28"/>
          <w:szCs w:val="28"/>
        </w:rPr>
        <w:t>采购</w:t>
      </w:r>
      <w:r w:rsidRPr="00D93B12">
        <w:rPr>
          <w:rFonts w:asciiTheme="majorEastAsia" w:eastAsiaTheme="majorEastAsia" w:hAnsiTheme="majorEastAsia" w:hint="eastAsia"/>
          <w:sz w:val="28"/>
          <w:szCs w:val="28"/>
        </w:rPr>
        <w:t>的</w:t>
      </w:r>
      <w:r w:rsidR="00CC7E1F" w:rsidRPr="00D93B12">
        <w:rPr>
          <w:rFonts w:asciiTheme="majorEastAsia" w:eastAsiaTheme="majorEastAsia" w:hAnsiTheme="majorEastAsia" w:hint="eastAsia"/>
          <w:sz w:val="28"/>
          <w:szCs w:val="28"/>
        </w:rPr>
        <w:t>投</w:t>
      </w:r>
      <w:r w:rsidRPr="00D93B12">
        <w:rPr>
          <w:rFonts w:asciiTheme="majorEastAsia" w:eastAsiaTheme="majorEastAsia" w:hAnsiTheme="majorEastAsia" w:hint="eastAsia"/>
          <w:sz w:val="28"/>
          <w:szCs w:val="28"/>
        </w:rPr>
        <w:t>标、谈判、签约、执行等具体工作，并签署全部有关的文件、</w:t>
      </w:r>
      <w:r w:rsidRPr="00D93B12">
        <w:rPr>
          <w:rFonts w:asciiTheme="majorEastAsia" w:eastAsiaTheme="majorEastAsia" w:hAnsiTheme="majorEastAsia" w:hint="eastAsia"/>
          <w:sz w:val="28"/>
        </w:rPr>
        <w:t>协议及合同。</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我公司对被授权人签署的所有文件、协议及合同负全部责任。</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被授权人不得转授权。</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被授权人签名：</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授权人签名：</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职务：</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职务：</w:t>
      </w:r>
      <w:r w:rsidRPr="00D93B12">
        <w:rPr>
          <w:rFonts w:asciiTheme="majorEastAsia" w:eastAsiaTheme="majorEastAsia" w:hAnsiTheme="majorEastAsia" w:hint="eastAsia"/>
          <w:sz w:val="28"/>
          <w:u w:val="single"/>
        </w:rPr>
        <w:t xml:space="preserve">                     </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p>
    <w:p w:rsidR="00BA0A27" w:rsidRPr="00D93B12" w:rsidRDefault="00BA0A27" w:rsidP="00BA0A27">
      <w:pPr>
        <w:wordWrap w:val="0"/>
        <w:spacing w:line="500" w:lineRule="exact"/>
        <w:ind w:firstLineChars="1900" w:firstLine="5320"/>
        <w:jc w:val="right"/>
        <w:rPr>
          <w:rFonts w:asciiTheme="majorEastAsia" w:eastAsiaTheme="majorEastAsia" w:hAnsiTheme="majorEastAsia"/>
          <w:sz w:val="28"/>
        </w:rPr>
      </w:pPr>
      <w:r w:rsidRPr="00D93B12">
        <w:rPr>
          <w:rFonts w:asciiTheme="majorEastAsia" w:eastAsiaTheme="majorEastAsia" w:hAnsiTheme="majorEastAsia" w:hint="eastAsia"/>
          <w:sz w:val="28"/>
        </w:rPr>
        <w:t xml:space="preserve">（公章）        </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p>
    <w:p w:rsidR="00BA0A27" w:rsidRPr="00D93B12" w:rsidRDefault="00BA0A27" w:rsidP="00BA0A27">
      <w:pPr>
        <w:wordWrap w:val="0"/>
        <w:spacing w:line="500" w:lineRule="exact"/>
        <w:ind w:firstLineChars="1950" w:firstLine="5460"/>
        <w:jc w:val="right"/>
        <w:rPr>
          <w:rFonts w:asciiTheme="majorEastAsia" w:eastAsiaTheme="majorEastAsia" w:hAnsiTheme="majorEastAsia"/>
          <w:sz w:val="28"/>
        </w:rPr>
      </w:pPr>
      <w:r w:rsidRPr="00D93B12">
        <w:rPr>
          <w:rFonts w:asciiTheme="majorEastAsia" w:eastAsiaTheme="majorEastAsia" w:hAnsiTheme="majorEastAsia" w:hint="eastAsia"/>
          <w:sz w:val="28"/>
        </w:rPr>
        <w:t xml:space="preserve"> 年   月   日    </w:t>
      </w:r>
    </w:p>
    <w:p w:rsidR="00500B95" w:rsidRPr="00D93B12" w:rsidRDefault="00500B95"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注：本授权书必须由法定代表人本人签署。</w:t>
      </w:r>
    </w:p>
    <w:p w:rsidR="00500B95" w:rsidRPr="00D93B12" w:rsidRDefault="00500B95" w:rsidP="00BA0A27">
      <w:pPr>
        <w:spacing w:line="500" w:lineRule="exact"/>
        <w:rPr>
          <w:rFonts w:asciiTheme="majorEastAsia" w:eastAsiaTheme="majorEastAsia" w:hAnsiTheme="majorEastAsia"/>
          <w:b/>
          <w:sz w:val="32"/>
        </w:rPr>
      </w:pPr>
    </w:p>
    <w:p w:rsidR="00BA0A27" w:rsidRPr="00D93B12" w:rsidRDefault="00500B95" w:rsidP="00BA0A27">
      <w:pPr>
        <w:spacing w:line="500" w:lineRule="exact"/>
        <w:rPr>
          <w:rFonts w:asciiTheme="majorEastAsia" w:eastAsiaTheme="majorEastAsia" w:hAnsiTheme="majorEastAsia"/>
          <w:b/>
          <w:sz w:val="32"/>
        </w:rPr>
      </w:pPr>
      <w:r w:rsidRPr="00D93B12">
        <w:rPr>
          <w:rFonts w:asciiTheme="majorEastAsia" w:eastAsiaTheme="majorEastAsia" w:hAnsiTheme="majorEastAsia" w:hint="eastAsia"/>
          <w:b/>
          <w:sz w:val="32"/>
        </w:rPr>
        <w:lastRenderedPageBreak/>
        <w:t>6</w:t>
      </w:r>
      <w:r w:rsidR="00BA0A27" w:rsidRPr="00D93B12">
        <w:rPr>
          <w:rFonts w:asciiTheme="majorEastAsia" w:eastAsiaTheme="majorEastAsia" w:hAnsiTheme="majorEastAsia" w:hint="eastAsia"/>
          <w:b/>
          <w:sz w:val="32"/>
        </w:rPr>
        <w:t>、投标人授权代表身份证明书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79698D" w:rsidP="00BA0A27">
      <w:pPr>
        <w:spacing w:line="500" w:lineRule="exact"/>
        <w:jc w:val="center"/>
        <w:rPr>
          <w:rFonts w:ascii="黑体" w:eastAsia="黑体" w:hAnsi="黑体"/>
          <w:sz w:val="44"/>
          <w:szCs w:val="44"/>
        </w:rPr>
      </w:pPr>
      <w:r w:rsidRPr="00D93B12">
        <w:rPr>
          <w:rFonts w:ascii="黑体" w:eastAsia="黑体" w:hAnsi="黑体" w:hint="eastAsia"/>
          <w:sz w:val="44"/>
          <w:szCs w:val="44"/>
        </w:rPr>
        <w:t>投</w:t>
      </w:r>
      <w:r w:rsidR="00BA0A27" w:rsidRPr="00D93B12">
        <w:rPr>
          <w:rFonts w:ascii="黑体" w:eastAsia="黑体" w:hAnsi="黑体" w:hint="eastAsia"/>
          <w:sz w:val="44"/>
          <w:szCs w:val="44"/>
        </w:rPr>
        <w:t>标人授权代表身份证明书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致：</w:t>
      </w:r>
      <w:r w:rsidRPr="00D93B12">
        <w:rPr>
          <w:rFonts w:asciiTheme="majorEastAsia" w:eastAsiaTheme="majorEastAsia" w:hAnsiTheme="majorEastAsia" w:hint="eastAsia"/>
          <w:sz w:val="28"/>
          <w:u w:val="single"/>
        </w:rPr>
        <w:t>广西工商职业技术学院</w:t>
      </w:r>
    </w:p>
    <w:p w:rsidR="00BA0A27" w:rsidRPr="00D93B12" w:rsidRDefault="00BA0A27" w:rsidP="00BA0A27">
      <w:pPr>
        <w:spacing w:line="500" w:lineRule="exact"/>
        <w:ind w:firstLine="570"/>
        <w:rPr>
          <w:rFonts w:asciiTheme="majorEastAsia" w:eastAsiaTheme="majorEastAsia" w:hAnsiTheme="majorEastAsia"/>
          <w:sz w:val="28"/>
          <w:szCs w:val="28"/>
        </w:rPr>
      </w:pPr>
      <w:r w:rsidRPr="00D93B12">
        <w:rPr>
          <w:rFonts w:asciiTheme="majorEastAsia" w:eastAsiaTheme="majorEastAsia" w:hAnsiTheme="majorEastAsia" w:hint="eastAsia"/>
          <w:sz w:val="28"/>
          <w:szCs w:val="28"/>
        </w:rPr>
        <w:t>兹委托授权</w:t>
      </w:r>
      <w:r w:rsidRPr="00D93B12">
        <w:rPr>
          <w:rFonts w:asciiTheme="majorEastAsia" w:eastAsiaTheme="majorEastAsia" w:hAnsiTheme="majorEastAsia" w:hint="eastAsia"/>
          <w:sz w:val="28"/>
          <w:szCs w:val="28"/>
          <w:u w:val="single"/>
        </w:rPr>
        <w:t xml:space="preserve">             </w:t>
      </w:r>
      <w:r w:rsidRPr="00D93B12">
        <w:rPr>
          <w:rFonts w:asciiTheme="majorEastAsia" w:eastAsiaTheme="majorEastAsia" w:hAnsiTheme="majorEastAsia" w:hint="eastAsia"/>
          <w:sz w:val="28"/>
          <w:szCs w:val="28"/>
        </w:rPr>
        <w:t>（被授权人）前来参加</w:t>
      </w:r>
      <w:r w:rsidRPr="00D93B12">
        <w:rPr>
          <w:rFonts w:asciiTheme="majorEastAsia" w:eastAsiaTheme="majorEastAsia" w:hAnsiTheme="majorEastAsia" w:cs="宋体" w:hint="eastAsia"/>
          <w:kern w:val="0"/>
          <w:sz w:val="28"/>
          <w:szCs w:val="28"/>
        </w:rPr>
        <w:t>广西工商职业技术学院</w:t>
      </w:r>
      <w:r w:rsidR="00A56BAA" w:rsidRPr="00D93B12">
        <w:rPr>
          <w:rFonts w:ascii="仿宋" w:eastAsia="仿宋" w:hAnsi="仿宋" w:cs="Arial" w:hint="eastAsia"/>
          <w:sz w:val="30"/>
          <w:szCs w:val="30"/>
          <w:shd w:val="clear" w:color="auto" w:fill="FFFFFF"/>
        </w:rPr>
        <w:t>中尧校区教学设备</w:t>
      </w:r>
      <w:r w:rsidRPr="00D93B12">
        <w:rPr>
          <w:rFonts w:asciiTheme="majorEastAsia" w:eastAsiaTheme="majorEastAsia" w:hAnsiTheme="majorEastAsia" w:cs="宋体" w:hint="eastAsia"/>
          <w:kern w:val="0"/>
          <w:sz w:val="28"/>
          <w:szCs w:val="28"/>
        </w:rPr>
        <w:t>采购</w:t>
      </w:r>
      <w:r w:rsidRPr="00D93B12">
        <w:rPr>
          <w:rFonts w:asciiTheme="majorEastAsia" w:eastAsiaTheme="majorEastAsia" w:hAnsiTheme="majorEastAsia" w:hint="eastAsia"/>
          <w:sz w:val="28"/>
          <w:szCs w:val="28"/>
        </w:rPr>
        <w:t>的</w:t>
      </w:r>
      <w:r w:rsidR="00CC7E1F" w:rsidRPr="00D93B12">
        <w:rPr>
          <w:rFonts w:asciiTheme="majorEastAsia" w:eastAsiaTheme="majorEastAsia" w:hAnsiTheme="majorEastAsia" w:hint="eastAsia"/>
          <w:sz w:val="28"/>
          <w:szCs w:val="28"/>
        </w:rPr>
        <w:t>投</w:t>
      </w:r>
      <w:r w:rsidRPr="00D93B12">
        <w:rPr>
          <w:rFonts w:asciiTheme="majorEastAsia" w:eastAsiaTheme="majorEastAsia" w:hAnsiTheme="majorEastAsia" w:hint="eastAsia"/>
          <w:sz w:val="28"/>
          <w:szCs w:val="28"/>
        </w:rPr>
        <w:t>标、谈判、签约、执行等具体工作。</w:t>
      </w:r>
    </w:p>
    <w:p w:rsidR="00BA0A27" w:rsidRPr="00D93B12" w:rsidRDefault="00BA0A27" w:rsidP="00BA0A27">
      <w:pPr>
        <w:spacing w:line="500" w:lineRule="exact"/>
        <w:ind w:firstLine="570"/>
        <w:rPr>
          <w:rFonts w:asciiTheme="majorEastAsia" w:eastAsiaTheme="majorEastAsia" w:hAnsiTheme="majorEastAsia"/>
          <w:sz w:val="28"/>
        </w:rPr>
      </w:pPr>
      <w:r w:rsidRPr="00D93B12">
        <w:rPr>
          <w:rFonts w:asciiTheme="majorEastAsia" w:eastAsiaTheme="majorEastAsia" w:hAnsiTheme="majorEastAsia" w:hint="eastAsia"/>
          <w:sz w:val="28"/>
        </w:rPr>
        <w:t>特此证明</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附：</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（授权人）身份证扫描件（正、反面）</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（被授权人）身份证扫描件（正、反面）</w:t>
      </w:r>
    </w:p>
    <w:p w:rsidR="00500B95" w:rsidRPr="00D93B12"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93B12" w:rsidRPr="00D93B12" w:rsidTr="00500B95">
        <w:trPr>
          <w:trHeight w:val="2872"/>
        </w:trPr>
        <w:tc>
          <w:tcPr>
            <w:tcW w:w="4910" w:type="dxa"/>
          </w:tcPr>
          <w:p w:rsidR="00BA0A27" w:rsidRPr="00D93B12" w:rsidRDefault="00BA0A27" w:rsidP="00C811D4">
            <w:pPr>
              <w:spacing w:line="500" w:lineRule="exact"/>
              <w:rPr>
                <w:rFonts w:asciiTheme="majorEastAsia" w:eastAsiaTheme="majorEastAsia" w:hAnsiTheme="majorEastAsia"/>
                <w:b/>
                <w:sz w:val="28"/>
              </w:rPr>
            </w:pPr>
          </w:p>
        </w:tc>
        <w:tc>
          <w:tcPr>
            <w:tcW w:w="4910" w:type="dxa"/>
          </w:tcPr>
          <w:p w:rsidR="00BA0A27" w:rsidRPr="00D93B12" w:rsidRDefault="00BA0A27" w:rsidP="00C811D4">
            <w:pPr>
              <w:spacing w:line="500" w:lineRule="exact"/>
              <w:rPr>
                <w:rFonts w:asciiTheme="majorEastAsia" w:eastAsiaTheme="majorEastAsia" w:hAnsiTheme="majorEastAsia"/>
                <w:b/>
                <w:sz w:val="28"/>
              </w:rPr>
            </w:pPr>
          </w:p>
        </w:tc>
      </w:tr>
      <w:tr w:rsidR="00D93B12" w:rsidRPr="00D93B12" w:rsidTr="00500B95">
        <w:trPr>
          <w:trHeight w:val="2945"/>
        </w:trPr>
        <w:tc>
          <w:tcPr>
            <w:tcW w:w="4910" w:type="dxa"/>
          </w:tcPr>
          <w:p w:rsidR="00BA0A27" w:rsidRPr="00D93B12" w:rsidRDefault="00BA0A27" w:rsidP="00C811D4">
            <w:pPr>
              <w:spacing w:line="500" w:lineRule="exact"/>
              <w:rPr>
                <w:rFonts w:asciiTheme="majorEastAsia" w:eastAsiaTheme="majorEastAsia" w:hAnsiTheme="majorEastAsia"/>
                <w:b/>
                <w:sz w:val="28"/>
              </w:rPr>
            </w:pPr>
          </w:p>
        </w:tc>
        <w:tc>
          <w:tcPr>
            <w:tcW w:w="4910" w:type="dxa"/>
          </w:tcPr>
          <w:p w:rsidR="00BA0A27" w:rsidRPr="00D93B12" w:rsidRDefault="00BA0A27" w:rsidP="00C811D4">
            <w:pPr>
              <w:spacing w:line="500" w:lineRule="exact"/>
              <w:rPr>
                <w:rFonts w:asciiTheme="majorEastAsia" w:eastAsiaTheme="majorEastAsia" w:hAnsiTheme="majorEastAsia"/>
                <w:b/>
                <w:sz w:val="28"/>
              </w:rPr>
            </w:pPr>
          </w:p>
        </w:tc>
      </w:tr>
    </w:tbl>
    <w:p w:rsidR="00BA0A27" w:rsidRPr="00D93B12" w:rsidRDefault="00BA0A27" w:rsidP="00BA0A27">
      <w:pPr>
        <w:wordWrap w:val="0"/>
        <w:spacing w:line="500" w:lineRule="exact"/>
        <w:ind w:firstLineChars="1400" w:firstLine="3920"/>
        <w:jc w:val="right"/>
        <w:rPr>
          <w:rFonts w:asciiTheme="majorEastAsia" w:eastAsiaTheme="majorEastAsia" w:hAnsiTheme="majorEastAsia"/>
          <w:sz w:val="28"/>
        </w:rPr>
      </w:pPr>
      <w:r w:rsidRPr="00D93B12">
        <w:rPr>
          <w:rFonts w:asciiTheme="majorEastAsia" w:eastAsiaTheme="majorEastAsia" w:hAnsiTheme="majorEastAsia" w:hint="eastAsia"/>
          <w:sz w:val="28"/>
        </w:rPr>
        <w:t>授权代表签字：</w:t>
      </w:r>
      <w:r w:rsidR="009A1879" w:rsidRPr="00D93B12">
        <w:rPr>
          <w:rFonts w:asciiTheme="majorEastAsia" w:eastAsiaTheme="majorEastAsia" w:hAnsiTheme="majorEastAsia" w:hint="eastAsia"/>
          <w:sz w:val="28"/>
          <w:u w:val="single"/>
        </w:rPr>
        <w:t xml:space="preserve">                  </w:t>
      </w:r>
    </w:p>
    <w:p w:rsidR="00BA0A27" w:rsidRPr="00D93B12" w:rsidRDefault="00BA0A27" w:rsidP="00500B95">
      <w:pPr>
        <w:wordWrap w:val="0"/>
        <w:spacing w:line="500" w:lineRule="exact"/>
        <w:ind w:right="560" w:firstLineChars="1900" w:firstLine="5320"/>
        <w:rPr>
          <w:rFonts w:asciiTheme="majorEastAsia" w:eastAsiaTheme="majorEastAsia" w:hAnsiTheme="majorEastAsia"/>
          <w:sz w:val="28"/>
        </w:rPr>
      </w:pPr>
      <w:r w:rsidRPr="00D93B12">
        <w:rPr>
          <w:rFonts w:asciiTheme="majorEastAsia" w:eastAsiaTheme="majorEastAsia" w:hAnsiTheme="majorEastAsia" w:hint="eastAsia"/>
          <w:sz w:val="28"/>
        </w:rPr>
        <w:t xml:space="preserve">供应商名称（公章）    </w:t>
      </w:r>
    </w:p>
    <w:p w:rsidR="006C70B6" w:rsidRPr="00D93B12" w:rsidRDefault="00BA0A27" w:rsidP="00BA0A27">
      <w:pPr>
        <w:wordWrap w:val="0"/>
        <w:spacing w:line="500" w:lineRule="exact"/>
        <w:ind w:firstLineChars="450" w:firstLine="1084"/>
        <w:jc w:val="right"/>
        <w:rPr>
          <w:rFonts w:asciiTheme="majorEastAsia" w:eastAsiaTheme="majorEastAsia" w:hAnsiTheme="majorEastAsia"/>
          <w:sz w:val="28"/>
        </w:rPr>
      </w:pPr>
      <w:r w:rsidRPr="00D93B12">
        <w:rPr>
          <w:rFonts w:asciiTheme="majorEastAsia" w:eastAsiaTheme="majorEastAsia" w:hAnsiTheme="majorEastAsia" w:hint="eastAsia"/>
          <w:b/>
          <w:sz w:val="24"/>
        </w:rPr>
        <w:t xml:space="preserve">      </w:t>
      </w:r>
      <w:r w:rsidRPr="00D93B12">
        <w:rPr>
          <w:rFonts w:asciiTheme="majorEastAsia" w:eastAsiaTheme="majorEastAsia" w:hAnsiTheme="majorEastAsia" w:hint="eastAsia"/>
          <w:sz w:val="28"/>
        </w:rPr>
        <w:t xml:space="preserve"> 年   月    日</w:t>
      </w:r>
    </w:p>
    <w:p w:rsidR="00317ACE" w:rsidRPr="00D93B12" w:rsidRDefault="00317ACE" w:rsidP="00D011CF">
      <w:pPr>
        <w:spacing w:line="500" w:lineRule="exact"/>
        <w:jc w:val="center"/>
        <w:rPr>
          <w:rFonts w:ascii="黑体" w:eastAsia="黑体" w:hAnsi="黑体"/>
          <w:sz w:val="36"/>
          <w:szCs w:val="36"/>
        </w:rPr>
      </w:pPr>
    </w:p>
    <w:sectPr w:rsidR="00317ACE" w:rsidRPr="00D93B12" w:rsidSect="00500B95">
      <w:footerReference w:type="even" r:id="rId9"/>
      <w:footerReference w:type="default" r:id="rId10"/>
      <w:pgSz w:w="11906" w:h="16838"/>
      <w:pgMar w:top="1134"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DFD" w:rsidRDefault="00D83DFD" w:rsidP="00BA0A27">
      <w:r>
        <w:separator/>
      </w:r>
    </w:p>
  </w:endnote>
  <w:endnote w:type="continuationSeparator" w:id="0">
    <w:p w:rsidR="00D83DFD" w:rsidRDefault="00D83DFD"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AC17F4">
      <w:rPr>
        <w:rStyle w:val="a6"/>
        <w:noProof/>
      </w:rPr>
      <w:t>10</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DFD" w:rsidRDefault="00D83DFD" w:rsidP="00BA0A27">
      <w:r>
        <w:separator/>
      </w:r>
    </w:p>
  </w:footnote>
  <w:footnote w:type="continuationSeparator" w:id="0">
    <w:p w:rsidR="00D83DFD" w:rsidRDefault="00D83DFD"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63D1292"/>
    <w:multiLevelType w:val="hybridMultilevel"/>
    <w:tmpl w:val="717CFDD8"/>
    <w:lvl w:ilvl="0" w:tplc="6A6C1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96898"/>
    <w:rsid w:val="001140A7"/>
    <w:rsid w:val="00155EEC"/>
    <w:rsid w:val="001D5144"/>
    <w:rsid w:val="00252686"/>
    <w:rsid w:val="002758A1"/>
    <w:rsid w:val="002C05ED"/>
    <w:rsid w:val="002D1B05"/>
    <w:rsid w:val="00317ACE"/>
    <w:rsid w:val="003250BE"/>
    <w:rsid w:val="0035068F"/>
    <w:rsid w:val="00391759"/>
    <w:rsid w:val="003F6A08"/>
    <w:rsid w:val="003F78F7"/>
    <w:rsid w:val="00414D39"/>
    <w:rsid w:val="00494CA0"/>
    <w:rsid w:val="004B3B05"/>
    <w:rsid w:val="00500B95"/>
    <w:rsid w:val="0059237B"/>
    <w:rsid w:val="00600C47"/>
    <w:rsid w:val="006B1789"/>
    <w:rsid w:val="006B7DD4"/>
    <w:rsid w:val="006C70B6"/>
    <w:rsid w:val="00721134"/>
    <w:rsid w:val="0077715D"/>
    <w:rsid w:val="007926A7"/>
    <w:rsid w:val="0079698D"/>
    <w:rsid w:val="008706A7"/>
    <w:rsid w:val="00954C0C"/>
    <w:rsid w:val="009825B8"/>
    <w:rsid w:val="009A1879"/>
    <w:rsid w:val="009A6D83"/>
    <w:rsid w:val="009D3E49"/>
    <w:rsid w:val="00A44652"/>
    <w:rsid w:val="00A56BAA"/>
    <w:rsid w:val="00A86BA7"/>
    <w:rsid w:val="00AC17F4"/>
    <w:rsid w:val="00B52453"/>
    <w:rsid w:val="00B5417E"/>
    <w:rsid w:val="00BA0A27"/>
    <w:rsid w:val="00C0569F"/>
    <w:rsid w:val="00C271D9"/>
    <w:rsid w:val="00C44A36"/>
    <w:rsid w:val="00C50F1E"/>
    <w:rsid w:val="00CC7E1F"/>
    <w:rsid w:val="00CE74F4"/>
    <w:rsid w:val="00D011CF"/>
    <w:rsid w:val="00D26005"/>
    <w:rsid w:val="00D26326"/>
    <w:rsid w:val="00D40CD5"/>
    <w:rsid w:val="00D643B3"/>
    <w:rsid w:val="00D71223"/>
    <w:rsid w:val="00D83DFD"/>
    <w:rsid w:val="00D93B12"/>
    <w:rsid w:val="00DA4CBA"/>
    <w:rsid w:val="00DC4B6A"/>
    <w:rsid w:val="00DE6316"/>
    <w:rsid w:val="00E10543"/>
    <w:rsid w:val="00EA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Body Text Indent"/>
    <w:basedOn w:val="a"/>
    <w:link w:val="Char2"/>
    <w:rsid w:val="00EA0DBA"/>
    <w:pPr>
      <w:ind w:firstLineChars="352" w:firstLine="830"/>
    </w:pPr>
    <w:rPr>
      <w:rFonts w:ascii="仿宋_GB2312" w:eastAsia="仿宋_GB2312"/>
      <w:sz w:val="32"/>
      <w:szCs w:val="20"/>
    </w:rPr>
  </w:style>
  <w:style w:type="character" w:customStyle="1" w:styleId="Char2">
    <w:name w:val="正文文本缩进 Char"/>
    <w:basedOn w:val="a0"/>
    <w:link w:val="a8"/>
    <w:rsid w:val="00EA0DBA"/>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Body Text Indent"/>
    <w:basedOn w:val="a"/>
    <w:link w:val="Char2"/>
    <w:rsid w:val="00EA0DBA"/>
    <w:pPr>
      <w:ind w:firstLineChars="352" w:firstLine="830"/>
    </w:pPr>
    <w:rPr>
      <w:rFonts w:ascii="仿宋_GB2312" w:eastAsia="仿宋_GB2312"/>
      <w:sz w:val="32"/>
      <w:szCs w:val="20"/>
    </w:rPr>
  </w:style>
  <w:style w:type="character" w:customStyle="1" w:styleId="Char2">
    <w:name w:val="正文文本缩进 Char"/>
    <w:basedOn w:val="a0"/>
    <w:link w:val="a8"/>
    <w:rsid w:val="00EA0DBA"/>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E5FF-C34A-4422-A724-CF0E3C68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974</Words>
  <Characters>5558</Characters>
  <Application>Microsoft Office Word</Application>
  <DocSecurity>0</DocSecurity>
  <Lines>46</Lines>
  <Paragraphs>13</Paragraphs>
  <ScaleCrop>false</ScaleCrop>
  <Company>Microsoft</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31</cp:revision>
  <dcterms:created xsi:type="dcterms:W3CDTF">2018-07-31T09:24:00Z</dcterms:created>
  <dcterms:modified xsi:type="dcterms:W3CDTF">2018-09-25T01:56:00Z</dcterms:modified>
</cp:coreProperties>
</file>