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59E" w:rsidRPr="00C44F59" w:rsidRDefault="0002559E" w:rsidP="0002559E">
      <w:pPr>
        <w:spacing w:line="500" w:lineRule="exact"/>
        <w:rPr>
          <w:rFonts w:asciiTheme="majorEastAsia" w:eastAsiaTheme="majorEastAsia" w:hAnsiTheme="majorEastAsia"/>
          <w:sz w:val="30"/>
          <w:szCs w:val="30"/>
        </w:rPr>
      </w:pPr>
      <w:bookmarkStart w:id="0" w:name="_GoBack"/>
      <w:bookmarkEnd w:id="0"/>
    </w:p>
    <w:p w:rsidR="0002559E" w:rsidRPr="00C44F59" w:rsidRDefault="0002559E" w:rsidP="0002559E">
      <w:pPr>
        <w:widowControl/>
        <w:adjustRightInd w:val="0"/>
        <w:snapToGrid w:val="0"/>
        <w:spacing w:line="500" w:lineRule="exact"/>
        <w:rPr>
          <w:rFonts w:asciiTheme="majorEastAsia" w:eastAsiaTheme="majorEastAsia" w:hAnsiTheme="majorEastAsia"/>
          <w:sz w:val="36"/>
          <w:szCs w:val="36"/>
        </w:rPr>
      </w:pPr>
    </w:p>
    <w:p w:rsidR="0002559E" w:rsidRPr="00C44F59" w:rsidRDefault="0002559E" w:rsidP="0002559E">
      <w:pPr>
        <w:widowControl/>
        <w:adjustRightInd w:val="0"/>
        <w:snapToGrid w:val="0"/>
        <w:spacing w:line="500" w:lineRule="exact"/>
        <w:rPr>
          <w:rFonts w:asciiTheme="majorEastAsia" w:eastAsiaTheme="majorEastAsia" w:hAnsiTheme="majorEastAsia"/>
          <w:sz w:val="36"/>
          <w:szCs w:val="36"/>
        </w:rPr>
      </w:pPr>
    </w:p>
    <w:p w:rsidR="0002559E" w:rsidRPr="00C44F59" w:rsidRDefault="0002559E" w:rsidP="0002559E">
      <w:pPr>
        <w:widowControl/>
        <w:adjustRightInd w:val="0"/>
        <w:snapToGrid w:val="0"/>
        <w:spacing w:line="500" w:lineRule="exact"/>
        <w:rPr>
          <w:rFonts w:asciiTheme="majorEastAsia" w:eastAsiaTheme="majorEastAsia" w:hAnsiTheme="majorEastAsia"/>
          <w:sz w:val="36"/>
          <w:szCs w:val="36"/>
        </w:rPr>
      </w:pPr>
    </w:p>
    <w:p w:rsidR="0002559E" w:rsidRPr="00494CA0" w:rsidRDefault="0002559E" w:rsidP="0002559E">
      <w:pPr>
        <w:widowControl/>
        <w:adjustRightInd w:val="0"/>
        <w:snapToGrid w:val="0"/>
        <w:spacing w:line="360" w:lineRule="auto"/>
        <w:jc w:val="center"/>
        <w:rPr>
          <w:rFonts w:ascii="黑体" w:eastAsia="黑体" w:hAnsi="黑体"/>
          <w:sz w:val="44"/>
          <w:szCs w:val="44"/>
        </w:rPr>
      </w:pPr>
      <w:r w:rsidRPr="00494CA0">
        <w:rPr>
          <w:rFonts w:ascii="黑体" w:eastAsia="黑体" w:hAnsi="黑体" w:hint="eastAsia"/>
          <w:sz w:val="44"/>
          <w:szCs w:val="44"/>
        </w:rPr>
        <w:t>广西工商职业技术学院</w:t>
      </w:r>
    </w:p>
    <w:p w:rsidR="0002559E" w:rsidRPr="00494CA0" w:rsidRDefault="00DF44D0" w:rsidP="0002559E">
      <w:pPr>
        <w:spacing w:line="500" w:lineRule="exact"/>
        <w:jc w:val="center"/>
        <w:rPr>
          <w:rFonts w:ascii="黑体" w:eastAsia="黑体" w:hAnsi="黑体"/>
          <w:sz w:val="44"/>
          <w:szCs w:val="44"/>
        </w:rPr>
      </w:pPr>
      <w:r w:rsidRPr="00DF44D0">
        <w:rPr>
          <w:rFonts w:ascii="黑体" w:eastAsia="黑体" w:hAnsi="黑体" w:hint="eastAsia"/>
          <w:sz w:val="44"/>
          <w:szCs w:val="44"/>
        </w:rPr>
        <w:t>2019-2020年度日常五金耗材采购定点供应商采购</w:t>
      </w:r>
    </w:p>
    <w:p w:rsidR="0002559E" w:rsidRPr="00494CA0" w:rsidRDefault="0002559E" w:rsidP="0002559E">
      <w:pPr>
        <w:spacing w:line="500" w:lineRule="exact"/>
        <w:rPr>
          <w:rFonts w:ascii="黑体" w:eastAsia="黑体" w:hAnsi="黑体"/>
          <w:sz w:val="44"/>
          <w:szCs w:val="44"/>
        </w:rPr>
      </w:pPr>
    </w:p>
    <w:p w:rsidR="0002559E" w:rsidRPr="00494CA0" w:rsidRDefault="0002559E" w:rsidP="0002559E">
      <w:pPr>
        <w:jc w:val="center"/>
        <w:rPr>
          <w:rFonts w:ascii="黑体" w:eastAsia="黑体" w:hAnsi="黑体"/>
          <w:sz w:val="44"/>
          <w:szCs w:val="44"/>
        </w:rPr>
      </w:pPr>
      <w:r w:rsidRPr="00494CA0">
        <w:rPr>
          <w:rFonts w:ascii="黑体" w:eastAsia="黑体" w:hAnsi="黑体" w:hint="eastAsia"/>
          <w:sz w:val="44"/>
          <w:szCs w:val="44"/>
        </w:rPr>
        <w:t>询价通知书</w:t>
      </w:r>
    </w:p>
    <w:p w:rsidR="0002559E" w:rsidRPr="00C44F59" w:rsidRDefault="0002559E" w:rsidP="0002559E">
      <w:pPr>
        <w:spacing w:line="500" w:lineRule="exact"/>
        <w:jc w:val="center"/>
        <w:rPr>
          <w:rFonts w:asciiTheme="majorEastAsia" w:eastAsiaTheme="majorEastAsia" w:hAnsiTheme="majorEastAsia"/>
          <w:sz w:val="36"/>
          <w:szCs w:val="36"/>
        </w:rPr>
      </w:pPr>
    </w:p>
    <w:p w:rsidR="0002559E" w:rsidRPr="00EF691A" w:rsidRDefault="0002559E" w:rsidP="0002559E">
      <w:pPr>
        <w:spacing w:line="500" w:lineRule="exact"/>
        <w:jc w:val="center"/>
        <w:rPr>
          <w:rFonts w:asciiTheme="majorEastAsia" w:eastAsiaTheme="majorEastAsia" w:hAnsiTheme="majorEastAsia"/>
          <w:sz w:val="36"/>
          <w:szCs w:val="36"/>
        </w:rPr>
      </w:pPr>
    </w:p>
    <w:p w:rsidR="0002559E" w:rsidRPr="00C44F59" w:rsidRDefault="0002559E" w:rsidP="0002559E">
      <w:pPr>
        <w:spacing w:line="500" w:lineRule="exact"/>
        <w:jc w:val="center"/>
        <w:rPr>
          <w:rFonts w:asciiTheme="majorEastAsia" w:eastAsiaTheme="majorEastAsia" w:hAnsiTheme="majorEastAsia"/>
          <w:sz w:val="36"/>
          <w:szCs w:val="36"/>
        </w:rPr>
      </w:pPr>
    </w:p>
    <w:p w:rsidR="0002559E" w:rsidRPr="00C44F59" w:rsidRDefault="0002559E" w:rsidP="0002559E">
      <w:pPr>
        <w:spacing w:line="500" w:lineRule="exact"/>
        <w:jc w:val="center"/>
        <w:rPr>
          <w:rFonts w:asciiTheme="majorEastAsia" w:eastAsiaTheme="majorEastAsia" w:hAnsiTheme="majorEastAsia"/>
          <w:sz w:val="36"/>
          <w:szCs w:val="36"/>
        </w:rPr>
      </w:pPr>
    </w:p>
    <w:p w:rsidR="0002559E" w:rsidRPr="00C44F59" w:rsidRDefault="0002559E" w:rsidP="0002559E">
      <w:pPr>
        <w:spacing w:line="500" w:lineRule="exact"/>
        <w:jc w:val="center"/>
        <w:rPr>
          <w:rFonts w:asciiTheme="majorEastAsia" w:eastAsiaTheme="majorEastAsia" w:hAnsiTheme="majorEastAsia"/>
          <w:sz w:val="36"/>
          <w:szCs w:val="36"/>
        </w:rPr>
      </w:pPr>
    </w:p>
    <w:p w:rsidR="0002559E" w:rsidRPr="00C44F59" w:rsidRDefault="0002559E" w:rsidP="0002559E">
      <w:pPr>
        <w:spacing w:line="500" w:lineRule="exact"/>
        <w:jc w:val="center"/>
        <w:rPr>
          <w:rFonts w:asciiTheme="majorEastAsia" w:eastAsiaTheme="majorEastAsia" w:hAnsiTheme="majorEastAsia"/>
          <w:sz w:val="36"/>
          <w:szCs w:val="36"/>
        </w:rPr>
      </w:pPr>
    </w:p>
    <w:p w:rsidR="0002559E" w:rsidRPr="00C44F59" w:rsidRDefault="0002559E" w:rsidP="0002559E">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投</w:t>
      </w:r>
      <w:r w:rsidRPr="00C44F59">
        <w:rPr>
          <w:rFonts w:asciiTheme="majorEastAsia" w:eastAsiaTheme="majorEastAsia" w:hAnsiTheme="majorEastAsia" w:hint="eastAsia"/>
          <w:sz w:val="36"/>
          <w:szCs w:val="36"/>
        </w:rPr>
        <w:t>标人：                        （公章）</w:t>
      </w:r>
    </w:p>
    <w:p w:rsidR="0002559E" w:rsidRPr="00C44F59" w:rsidRDefault="0002559E" w:rsidP="0002559E">
      <w:pPr>
        <w:spacing w:line="500" w:lineRule="exact"/>
        <w:jc w:val="center"/>
        <w:rPr>
          <w:rFonts w:asciiTheme="majorEastAsia" w:eastAsiaTheme="majorEastAsia" w:hAnsiTheme="majorEastAsia"/>
          <w:sz w:val="36"/>
          <w:szCs w:val="36"/>
        </w:rPr>
      </w:pPr>
    </w:p>
    <w:p w:rsidR="0002559E" w:rsidRPr="00C44F59" w:rsidRDefault="0002559E" w:rsidP="0002559E">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法定代表人或其授权代表：        （签名）</w:t>
      </w:r>
    </w:p>
    <w:p w:rsidR="0002559E" w:rsidRPr="00C44F59" w:rsidRDefault="0002559E" w:rsidP="0002559E">
      <w:pPr>
        <w:spacing w:line="500" w:lineRule="exact"/>
        <w:ind w:firstLineChars="400" w:firstLine="1440"/>
        <w:jc w:val="left"/>
        <w:rPr>
          <w:rFonts w:asciiTheme="majorEastAsia" w:eastAsiaTheme="majorEastAsia" w:hAnsiTheme="majorEastAsia"/>
          <w:sz w:val="36"/>
          <w:szCs w:val="36"/>
        </w:rPr>
      </w:pPr>
    </w:p>
    <w:p w:rsidR="0002559E" w:rsidRPr="00C44F59" w:rsidRDefault="0002559E" w:rsidP="00500B95">
      <w:pPr>
        <w:spacing w:line="500" w:lineRule="exact"/>
        <w:ind w:firstLineChars="350" w:firstLine="1260"/>
        <w:jc w:val="left"/>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 xml:space="preserve">联系方式：  </w:t>
      </w:r>
    </w:p>
    <w:p w:rsidR="0002559E" w:rsidRPr="00C44F59" w:rsidRDefault="0002559E" w:rsidP="0002559E">
      <w:pPr>
        <w:spacing w:line="500" w:lineRule="exact"/>
        <w:rPr>
          <w:rFonts w:asciiTheme="majorEastAsia" w:eastAsiaTheme="majorEastAsia" w:hAnsiTheme="majorEastAsia"/>
          <w:sz w:val="36"/>
          <w:szCs w:val="36"/>
        </w:rPr>
      </w:pPr>
    </w:p>
    <w:p w:rsidR="0002559E" w:rsidRPr="00C44F59" w:rsidRDefault="0002559E" w:rsidP="0002559E">
      <w:pPr>
        <w:spacing w:line="500" w:lineRule="exact"/>
        <w:rPr>
          <w:rFonts w:asciiTheme="majorEastAsia" w:eastAsiaTheme="majorEastAsia" w:hAnsiTheme="majorEastAsia"/>
          <w:sz w:val="36"/>
          <w:szCs w:val="36"/>
        </w:rPr>
      </w:pPr>
    </w:p>
    <w:p w:rsidR="0002559E" w:rsidRPr="00C44F59" w:rsidRDefault="0002559E" w:rsidP="0002559E">
      <w:pPr>
        <w:spacing w:line="500" w:lineRule="exact"/>
        <w:rPr>
          <w:rFonts w:asciiTheme="majorEastAsia" w:eastAsiaTheme="majorEastAsia" w:hAnsiTheme="majorEastAsia"/>
          <w:sz w:val="36"/>
          <w:szCs w:val="36"/>
        </w:rPr>
      </w:pPr>
    </w:p>
    <w:p w:rsidR="0002559E" w:rsidRPr="00C44F59" w:rsidRDefault="0002559E" w:rsidP="0002559E">
      <w:pPr>
        <w:spacing w:line="500" w:lineRule="exact"/>
        <w:rPr>
          <w:rFonts w:asciiTheme="majorEastAsia" w:eastAsiaTheme="majorEastAsia" w:hAnsiTheme="majorEastAsia"/>
          <w:sz w:val="36"/>
          <w:szCs w:val="36"/>
        </w:rPr>
      </w:pPr>
    </w:p>
    <w:p w:rsidR="0002559E" w:rsidRPr="00C44F59" w:rsidRDefault="0002559E" w:rsidP="0002559E">
      <w:pPr>
        <w:spacing w:line="500" w:lineRule="exact"/>
        <w:rPr>
          <w:rFonts w:asciiTheme="majorEastAsia" w:eastAsiaTheme="majorEastAsia" w:hAnsiTheme="majorEastAsia"/>
          <w:sz w:val="36"/>
          <w:szCs w:val="36"/>
        </w:rPr>
      </w:pPr>
    </w:p>
    <w:p w:rsidR="0002559E" w:rsidRDefault="0002559E" w:rsidP="0002559E">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201</w:t>
      </w:r>
      <w:r w:rsidR="00DF44D0">
        <w:rPr>
          <w:rFonts w:asciiTheme="majorEastAsia" w:eastAsiaTheme="majorEastAsia" w:hAnsiTheme="majorEastAsia" w:hint="eastAsia"/>
          <w:sz w:val="36"/>
          <w:szCs w:val="36"/>
        </w:rPr>
        <w:t>9</w:t>
      </w:r>
      <w:r w:rsidRPr="00C44F59">
        <w:rPr>
          <w:rFonts w:asciiTheme="majorEastAsia" w:eastAsiaTheme="majorEastAsia" w:hAnsiTheme="majorEastAsia" w:hint="eastAsia"/>
          <w:sz w:val="36"/>
          <w:szCs w:val="36"/>
        </w:rPr>
        <w:t>年   月   日</w:t>
      </w:r>
    </w:p>
    <w:p w:rsidR="00503FC2" w:rsidRPr="00C44F59" w:rsidRDefault="00503FC2" w:rsidP="0002559E">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(一式一份)</w:t>
      </w:r>
    </w:p>
    <w:p w:rsidR="00500B95" w:rsidRDefault="0002559E" w:rsidP="0002559E">
      <w:pPr>
        <w:spacing w:line="360" w:lineRule="exact"/>
        <w:ind w:right="960"/>
        <w:jc w:val="center"/>
        <w:rPr>
          <w:rFonts w:asciiTheme="majorEastAsia" w:eastAsiaTheme="majorEastAsia" w:hAnsiTheme="majorEastAsia"/>
          <w:sz w:val="36"/>
          <w:szCs w:val="36"/>
        </w:rPr>
      </w:pPr>
      <w:r w:rsidRPr="00C44F59">
        <w:rPr>
          <w:rFonts w:asciiTheme="majorEastAsia" w:eastAsiaTheme="majorEastAsia" w:hAnsiTheme="majorEastAsia"/>
          <w:sz w:val="36"/>
          <w:szCs w:val="36"/>
        </w:rPr>
        <w:br w:type="page"/>
      </w:r>
    </w:p>
    <w:p w:rsidR="00500B95" w:rsidRPr="00500B95" w:rsidRDefault="00500B95" w:rsidP="00500B95">
      <w:pPr>
        <w:spacing w:line="360" w:lineRule="exact"/>
        <w:ind w:right="960"/>
        <w:rPr>
          <w:rFonts w:asciiTheme="majorEastAsia" w:eastAsiaTheme="majorEastAsia" w:hAnsiTheme="majorEastAsia"/>
          <w:b/>
          <w:sz w:val="32"/>
          <w:szCs w:val="32"/>
        </w:rPr>
      </w:pPr>
      <w:r w:rsidRPr="00500B95">
        <w:rPr>
          <w:rFonts w:asciiTheme="majorEastAsia" w:eastAsiaTheme="majorEastAsia" w:hAnsiTheme="majorEastAsia" w:hint="eastAsia"/>
          <w:b/>
          <w:sz w:val="32"/>
          <w:szCs w:val="32"/>
        </w:rPr>
        <w:lastRenderedPageBreak/>
        <w:t>1、报价表</w:t>
      </w:r>
    </w:p>
    <w:p w:rsidR="0002559E" w:rsidRPr="00500B95" w:rsidRDefault="0002559E" w:rsidP="0002559E">
      <w:pPr>
        <w:spacing w:line="360" w:lineRule="exact"/>
        <w:ind w:right="960"/>
        <w:jc w:val="center"/>
        <w:rPr>
          <w:rFonts w:ascii="黑体" w:eastAsia="黑体" w:hAnsi="黑体"/>
          <w:sz w:val="32"/>
          <w:szCs w:val="32"/>
        </w:rPr>
      </w:pPr>
      <w:r w:rsidRPr="00500B95">
        <w:rPr>
          <w:rFonts w:ascii="黑体" w:eastAsia="黑体" w:hAnsi="黑体" w:cs="宋体" w:hint="eastAsia"/>
          <w:sz w:val="32"/>
          <w:szCs w:val="32"/>
        </w:rPr>
        <w:t>广西工商职业技术学院</w:t>
      </w:r>
    </w:p>
    <w:p w:rsidR="0002559E" w:rsidRPr="00500B95" w:rsidRDefault="00DF44D0" w:rsidP="0002559E">
      <w:pPr>
        <w:spacing w:line="360" w:lineRule="exact"/>
        <w:ind w:right="960"/>
        <w:jc w:val="center"/>
        <w:rPr>
          <w:rFonts w:ascii="黑体" w:eastAsia="黑体" w:hAnsi="黑体"/>
          <w:sz w:val="32"/>
          <w:szCs w:val="32"/>
        </w:rPr>
      </w:pPr>
      <w:r w:rsidRPr="00DF44D0">
        <w:rPr>
          <w:rFonts w:ascii="黑体" w:eastAsia="黑体" w:hAnsi="黑体" w:hint="eastAsia"/>
          <w:sz w:val="32"/>
          <w:szCs w:val="32"/>
        </w:rPr>
        <w:t>2019-2020年度日常五金耗材采购定点供应商</w:t>
      </w:r>
      <w:r w:rsidR="0002559E" w:rsidRPr="00500B95">
        <w:rPr>
          <w:rFonts w:ascii="黑体" w:eastAsia="黑体" w:hAnsi="黑体" w:cs="宋体" w:hint="eastAsia"/>
          <w:sz w:val="32"/>
          <w:szCs w:val="32"/>
        </w:rPr>
        <w:t>报价表</w:t>
      </w:r>
    </w:p>
    <w:p w:rsidR="0002559E" w:rsidRDefault="0002559E" w:rsidP="0002559E">
      <w:pPr>
        <w:spacing w:line="360" w:lineRule="exact"/>
        <w:ind w:right="960"/>
        <w:jc w:val="center"/>
        <w:rPr>
          <w:rFonts w:ascii="宋体" w:hAnsi="宋体"/>
          <w:sz w:val="24"/>
        </w:rPr>
      </w:pPr>
    </w:p>
    <w:tbl>
      <w:tblPr>
        <w:tblW w:w="95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76"/>
        <w:gridCol w:w="1665"/>
        <w:gridCol w:w="1757"/>
        <w:gridCol w:w="801"/>
        <w:gridCol w:w="1421"/>
        <w:gridCol w:w="1746"/>
      </w:tblGrid>
      <w:tr w:rsidR="0002559E" w:rsidTr="003F6A08">
        <w:trPr>
          <w:trHeight w:val="878"/>
        </w:trPr>
        <w:tc>
          <w:tcPr>
            <w:tcW w:w="2176" w:type="dxa"/>
            <w:tcBorders>
              <w:top w:val="single" w:sz="4" w:space="0" w:color="auto"/>
              <w:left w:val="single" w:sz="4" w:space="0" w:color="auto"/>
              <w:bottom w:val="single" w:sz="4" w:space="0" w:color="auto"/>
              <w:right w:val="single" w:sz="4" w:space="0" w:color="auto"/>
            </w:tcBorders>
            <w:vAlign w:val="center"/>
            <w:hideMark/>
          </w:tcPr>
          <w:p w:rsidR="0002559E" w:rsidRDefault="0002559E">
            <w:pPr>
              <w:spacing w:line="360" w:lineRule="exact"/>
              <w:ind w:right="7"/>
              <w:jc w:val="center"/>
              <w:rPr>
                <w:rFonts w:ascii="宋体" w:hAnsi="宋体"/>
                <w:sz w:val="28"/>
                <w:szCs w:val="28"/>
              </w:rPr>
            </w:pPr>
            <w:r>
              <w:rPr>
                <w:rFonts w:ascii="宋体" w:hAnsi="宋体" w:hint="eastAsia"/>
                <w:sz w:val="28"/>
                <w:szCs w:val="28"/>
              </w:rPr>
              <w:t>投标单位</w:t>
            </w:r>
          </w:p>
        </w:tc>
        <w:tc>
          <w:tcPr>
            <w:tcW w:w="4223" w:type="dxa"/>
            <w:gridSpan w:val="3"/>
            <w:tcBorders>
              <w:top w:val="single" w:sz="4" w:space="0" w:color="auto"/>
              <w:left w:val="single" w:sz="4" w:space="0" w:color="auto"/>
              <w:bottom w:val="single" w:sz="4" w:space="0" w:color="auto"/>
              <w:right w:val="single" w:sz="4" w:space="0" w:color="auto"/>
            </w:tcBorders>
            <w:tcFitText/>
            <w:vAlign w:val="center"/>
          </w:tcPr>
          <w:p w:rsidR="0002559E" w:rsidRDefault="0002559E">
            <w:pPr>
              <w:spacing w:line="360" w:lineRule="exact"/>
              <w:ind w:right="7"/>
              <w:jc w:val="center"/>
              <w:rPr>
                <w:rFonts w:ascii="宋体" w:hAnsi="宋体"/>
                <w:sz w:val="28"/>
                <w:szCs w:val="28"/>
              </w:rPr>
            </w:pPr>
          </w:p>
        </w:tc>
        <w:tc>
          <w:tcPr>
            <w:tcW w:w="1421" w:type="dxa"/>
            <w:tcBorders>
              <w:top w:val="single" w:sz="4" w:space="0" w:color="auto"/>
              <w:left w:val="single" w:sz="4" w:space="0" w:color="auto"/>
              <w:bottom w:val="single" w:sz="4" w:space="0" w:color="auto"/>
              <w:right w:val="single" w:sz="4" w:space="0" w:color="auto"/>
            </w:tcBorders>
            <w:vAlign w:val="center"/>
            <w:hideMark/>
          </w:tcPr>
          <w:p w:rsidR="0002559E" w:rsidRDefault="0002559E">
            <w:pPr>
              <w:spacing w:line="360" w:lineRule="exact"/>
              <w:jc w:val="center"/>
              <w:rPr>
                <w:rFonts w:ascii="宋体" w:hAnsi="宋体"/>
                <w:sz w:val="28"/>
                <w:szCs w:val="28"/>
              </w:rPr>
            </w:pPr>
            <w:r>
              <w:rPr>
                <w:rFonts w:ascii="宋体" w:hAnsi="宋体" w:hint="eastAsia"/>
                <w:sz w:val="28"/>
                <w:szCs w:val="28"/>
              </w:rPr>
              <w:t>法人代表</w:t>
            </w:r>
          </w:p>
        </w:tc>
        <w:tc>
          <w:tcPr>
            <w:tcW w:w="1746" w:type="dxa"/>
            <w:tcBorders>
              <w:top w:val="single" w:sz="4" w:space="0" w:color="auto"/>
              <w:left w:val="single" w:sz="4" w:space="0" w:color="auto"/>
              <w:bottom w:val="single" w:sz="4" w:space="0" w:color="auto"/>
              <w:right w:val="single" w:sz="4" w:space="0" w:color="auto"/>
            </w:tcBorders>
            <w:vAlign w:val="center"/>
          </w:tcPr>
          <w:p w:rsidR="0002559E" w:rsidRDefault="0002559E">
            <w:pPr>
              <w:spacing w:line="360" w:lineRule="exact"/>
              <w:jc w:val="center"/>
              <w:rPr>
                <w:rFonts w:ascii="宋体" w:hAnsi="宋体"/>
                <w:sz w:val="28"/>
                <w:szCs w:val="28"/>
              </w:rPr>
            </w:pPr>
          </w:p>
        </w:tc>
      </w:tr>
      <w:tr w:rsidR="0002559E" w:rsidTr="003F6A08">
        <w:trPr>
          <w:trHeight w:val="878"/>
        </w:trPr>
        <w:tc>
          <w:tcPr>
            <w:tcW w:w="2176" w:type="dxa"/>
            <w:tcBorders>
              <w:top w:val="single" w:sz="4" w:space="0" w:color="auto"/>
              <w:left w:val="single" w:sz="4" w:space="0" w:color="auto"/>
              <w:bottom w:val="single" w:sz="4" w:space="0" w:color="auto"/>
              <w:right w:val="single" w:sz="4" w:space="0" w:color="auto"/>
            </w:tcBorders>
            <w:vAlign w:val="center"/>
            <w:hideMark/>
          </w:tcPr>
          <w:p w:rsidR="0002559E" w:rsidRDefault="0002559E">
            <w:pPr>
              <w:spacing w:line="360" w:lineRule="exact"/>
              <w:ind w:right="7"/>
              <w:jc w:val="center"/>
              <w:rPr>
                <w:rFonts w:ascii="宋体" w:hAnsi="宋体"/>
                <w:sz w:val="28"/>
                <w:szCs w:val="28"/>
              </w:rPr>
            </w:pPr>
            <w:r>
              <w:rPr>
                <w:rFonts w:ascii="宋体" w:hAnsi="宋体" w:hint="eastAsia"/>
                <w:sz w:val="28"/>
                <w:szCs w:val="28"/>
              </w:rPr>
              <w:t>委托代理人</w:t>
            </w:r>
          </w:p>
        </w:tc>
        <w:tc>
          <w:tcPr>
            <w:tcW w:w="1665" w:type="dxa"/>
            <w:tcBorders>
              <w:top w:val="single" w:sz="4" w:space="0" w:color="auto"/>
              <w:left w:val="single" w:sz="4" w:space="0" w:color="auto"/>
              <w:bottom w:val="single" w:sz="4" w:space="0" w:color="auto"/>
              <w:right w:val="single" w:sz="4" w:space="0" w:color="auto"/>
            </w:tcBorders>
            <w:vAlign w:val="center"/>
          </w:tcPr>
          <w:p w:rsidR="0002559E" w:rsidRDefault="0002559E">
            <w:pPr>
              <w:spacing w:line="360" w:lineRule="exact"/>
              <w:ind w:right="7"/>
              <w:jc w:val="center"/>
              <w:rPr>
                <w:rFonts w:ascii="宋体" w:hAnsi="宋体"/>
                <w:sz w:val="28"/>
                <w:szCs w:val="28"/>
              </w:rPr>
            </w:pPr>
          </w:p>
        </w:tc>
        <w:tc>
          <w:tcPr>
            <w:tcW w:w="1757" w:type="dxa"/>
            <w:tcBorders>
              <w:top w:val="single" w:sz="4" w:space="0" w:color="auto"/>
              <w:left w:val="single" w:sz="4" w:space="0" w:color="auto"/>
              <w:bottom w:val="single" w:sz="4" w:space="0" w:color="auto"/>
              <w:right w:val="single" w:sz="4" w:space="0" w:color="auto"/>
            </w:tcBorders>
            <w:vAlign w:val="center"/>
            <w:hideMark/>
          </w:tcPr>
          <w:p w:rsidR="0002559E" w:rsidRDefault="0002559E">
            <w:pPr>
              <w:spacing w:line="360" w:lineRule="exact"/>
              <w:ind w:right="-108"/>
              <w:jc w:val="center"/>
              <w:rPr>
                <w:rFonts w:ascii="宋体" w:hAnsi="宋体"/>
                <w:sz w:val="28"/>
                <w:szCs w:val="28"/>
              </w:rPr>
            </w:pPr>
            <w:r>
              <w:rPr>
                <w:rFonts w:ascii="宋体" w:hAnsi="宋体" w:hint="eastAsia"/>
                <w:sz w:val="28"/>
                <w:szCs w:val="28"/>
              </w:rPr>
              <w:t>联系方式</w:t>
            </w:r>
          </w:p>
        </w:tc>
        <w:tc>
          <w:tcPr>
            <w:tcW w:w="3968" w:type="dxa"/>
            <w:gridSpan w:val="3"/>
            <w:tcBorders>
              <w:top w:val="single" w:sz="4" w:space="0" w:color="auto"/>
              <w:left w:val="single" w:sz="4" w:space="0" w:color="auto"/>
              <w:bottom w:val="single" w:sz="4" w:space="0" w:color="auto"/>
              <w:right w:val="single" w:sz="4" w:space="0" w:color="auto"/>
            </w:tcBorders>
            <w:vAlign w:val="center"/>
          </w:tcPr>
          <w:p w:rsidR="0002559E" w:rsidRDefault="0002559E">
            <w:pPr>
              <w:spacing w:line="360" w:lineRule="exact"/>
              <w:ind w:right="960"/>
              <w:jc w:val="center"/>
              <w:rPr>
                <w:rFonts w:ascii="宋体" w:hAnsi="宋体"/>
                <w:sz w:val="28"/>
                <w:szCs w:val="28"/>
              </w:rPr>
            </w:pPr>
          </w:p>
        </w:tc>
      </w:tr>
      <w:tr w:rsidR="0002559E" w:rsidTr="003F6A08">
        <w:trPr>
          <w:trHeight w:val="878"/>
        </w:trPr>
        <w:tc>
          <w:tcPr>
            <w:tcW w:w="2176" w:type="dxa"/>
            <w:tcBorders>
              <w:top w:val="single" w:sz="4" w:space="0" w:color="auto"/>
              <w:left w:val="single" w:sz="4" w:space="0" w:color="auto"/>
              <w:bottom w:val="single" w:sz="4" w:space="0" w:color="auto"/>
              <w:right w:val="single" w:sz="4" w:space="0" w:color="auto"/>
            </w:tcBorders>
            <w:vAlign w:val="center"/>
            <w:hideMark/>
          </w:tcPr>
          <w:p w:rsidR="0002559E" w:rsidRDefault="00DF44D0">
            <w:pPr>
              <w:spacing w:line="360" w:lineRule="exact"/>
              <w:jc w:val="center"/>
              <w:rPr>
                <w:rFonts w:ascii="宋体" w:hAnsi="宋体"/>
                <w:sz w:val="28"/>
                <w:szCs w:val="28"/>
              </w:rPr>
            </w:pPr>
            <w:r>
              <w:rPr>
                <w:rFonts w:ascii="宋体" w:hAnsi="宋体" w:hint="eastAsia"/>
                <w:sz w:val="28"/>
                <w:szCs w:val="28"/>
              </w:rPr>
              <w:t>项目内容</w:t>
            </w:r>
          </w:p>
        </w:tc>
        <w:tc>
          <w:tcPr>
            <w:tcW w:w="7390" w:type="dxa"/>
            <w:gridSpan w:val="5"/>
            <w:tcBorders>
              <w:top w:val="single" w:sz="4" w:space="0" w:color="auto"/>
              <w:left w:val="single" w:sz="4" w:space="0" w:color="auto"/>
              <w:bottom w:val="single" w:sz="4" w:space="0" w:color="auto"/>
              <w:right w:val="single" w:sz="4" w:space="0" w:color="auto"/>
            </w:tcBorders>
            <w:vAlign w:val="center"/>
            <w:hideMark/>
          </w:tcPr>
          <w:p w:rsidR="00DF44D0" w:rsidRPr="00DF44D0" w:rsidRDefault="00DF44D0" w:rsidP="00DF44D0">
            <w:pPr>
              <w:spacing w:line="360" w:lineRule="exact"/>
              <w:ind w:firstLineChars="200" w:firstLine="560"/>
              <w:rPr>
                <w:rFonts w:ascii="宋体" w:hAnsi="宋体"/>
                <w:sz w:val="28"/>
                <w:szCs w:val="28"/>
              </w:rPr>
            </w:pPr>
            <w:r>
              <w:rPr>
                <w:rFonts w:ascii="宋体" w:hAnsi="宋体" w:hint="eastAsia"/>
                <w:sz w:val="28"/>
                <w:szCs w:val="28"/>
              </w:rPr>
              <w:t>1、</w:t>
            </w:r>
            <w:r w:rsidRPr="00DF44D0">
              <w:rPr>
                <w:rFonts w:ascii="宋体" w:hAnsi="宋体" w:hint="eastAsia"/>
                <w:sz w:val="28"/>
                <w:szCs w:val="28"/>
              </w:rPr>
              <w:t>招标项目限于校本部（南宁市西乡塘鹏飞路15号）和我院东校区（南宁市中尧路15号）。</w:t>
            </w:r>
          </w:p>
          <w:p w:rsidR="00DF44D0" w:rsidRPr="00DF44D0" w:rsidRDefault="00DF44D0" w:rsidP="00DF44D0">
            <w:pPr>
              <w:spacing w:line="360" w:lineRule="exact"/>
              <w:ind w:firstLineChars="200" w:firstLine="560"/>
              <w:rPr>
                <w:rFonts w:ascii="宋体" w:hAnsi="宋体"/>
                <w:sz w:val="28"/>
                <w:szCs w:val="28"/>
              </w:rPr>
            </w:pPr>
            <w:r>
              <w:rPr>
                <w:rFonts w:ascii="宋体" w:hAnsi="宋体" w:hint="eastAsia"/>
                <w:sz w:val="28"/>
                <w:szCs w:val="28"/>
              </w:rPr>
              <w:t>2、</w:t>
            </w:r>
            <w:r w:rsidRPr="00DF44D0">
              <w:rPr>
                <w:rFonts w:ascii="宋体" w:hAnsi="宋体" w:hint="eastAsia"/>
                <w:sz w:val="28"/>
                <w:szCs w:val="28"/>
              </w:rPr>
              <w:t>本次招标的日常维修五金机电耗材主要包括日常维修使用耗材，并确保所供耗材为品牌正品，一经发现所供耗材为假冒伪劣产品我院有权取消定点供应商资格</w:t>
            </w:r>
          </w:p>
          <w:p w:rsidR="00DF44D0" w:rsidRPr="00DF44D0" w:rsidRDefault="00DF44D0" w:rsidP="00DF44D0">
            <w:pPr>
              <w:spacing w:line="360" w:lineRule="exact"/>
              <w:ind w:firstLineChars="200" w:firstLine="560"/>
              <w:rPr>
                <w:rFonts w:ascii="宋体" w:hAnsi="宋体"/>
                <w:sz w:val="28"/>
                <w:szCs w:val="28"/>
              </w:rPr>
            </w:pPr>
            <w:r>
              <w:rPr>
                <w:rFonts w:ascii="宋体" w:hAnsi="宋体" w:hint="eastAsia"/>
                <w:sz w:val="28"/>
                <w:szCs w:val="28"/>
              </w:rPr>
              <w:t>3、</w:t>
            </w:r>
            <w:r w:rsidRPr="00DF44D0">
              <w:rPr>
                <w:rFonts w:ascii="宋体" w:hAnsi="宋体" w:hint="eastAsia"/>
                <w:sz w:val="28"/>
                <w:szCs w:val="28"/>
              </w:rPr>
              <w:t>供应办法：供应商按合同协议价格向学院供应五金耗材和实际需求供应五金耗材材料，学院按每次实际供应数量及金额支付费用。</w:t>
            </w:r>
          </w:p>
          <w:p w:rsidR="00DF44D0" w:rsidRPr="00DF44D0" w:rsidRDefault="00DF44D0" w:rsidP="00DF44D0">
            <w:pPr>
              <w:spacing w:line="360" w:lineRule="exact"/>
              <w:ind w:firstLineChars="200" w:firstLine="560"/>
              <w:rPr>
                <w:rFonts w:ascii="宋体" w:hAnsi="宋体"/>
                <w:sz w:val="28"/>
                <w:szCs w:val="28"/>
              </w:rPr>
            </w:pPr>
            <w:r>
              <w:rPr>
                <w:rFonts w:ascii="宋体" w:hAnsi="宋体" w:hint="eastAsia"/>
                <w:sz w:val="28"/>
                <w:szCs w:val="28"/>
              </w:rPr>
              <w:t>4、</w:t>
            </w:r>
            <w:r w:rsidRPr="00DF44D0">
              <w:rPr>
                <w:rFonts w:ascii="宋体" w:hAnsi="宋体" w:hint="eastAsia"/>
                <w:sz w:val="28"/>
                <w:szCs w:val="28"/>
              </w:rPr>
              <w:t>响应时间：一般情况下，供应商的送货响应时间为24小时；特殊紧急情况下，供应商的送货响应时间为2小时。并且不能私自规定起送货品数量。</w:t>
            </w:r>
          </w:p>
          <w:p w:rsidR="00DF44D0" w:rsidRDefault="00DF44D0" w:rsidP="00DF44D0">
            <w:pPr>
              <w:spacing w:line="360" w:lineRule="exact"/>
              <w:ind w:firstLineChars="200" w:firstLine="560"/>
              <w:rPr>
                <w:rFonts w:ascii="宋体" w:hAnsi="宋体"/>
                <w:sz w:val="28"/>
                <w:szCs w:val="28"/>
              </w:rPr>
            </w:pPr>
            <w:r>
              <w:rPr>
                <w:rFonts w:ascii="宋体" w:hAnsi="宋体" w:hint="eastAsia"/>
                <w:sz w:val="28"/>
                <w:szCs w:val="28"/>
              </w:rPr>
              <w:t>5、</w:t>
            </w:r>
            <w:r w:rsidRPr="00DF44D0">
              <w:rPr>
                <w:rFonts w:ascii="宋体" w:hAnsi="宋体" w:hint="eastAsia"/>
                <w:sz w:val="28"/>
                <w:szCs w:val="28"/>
              </w:rPr>
              <w:t>结算方式：每学期进行1～2次结算。</w:t>
            </w:r>
          </w:p>
          <w:p w:rsidR="0084529D" w:rsidRPr="0084529D" w:rsidRDefault="0084529D" w:rsidP="001F5BA6">
            <w:pPr>
              <w:spacing w:line="360" w:lineRule="exact"/>
              <w:ind w:firstLineChars="200" w:firstLine="560"/>
              <w:rPr>
                <w:rFonts w:ascii="宋体" w:hAnsi="宋体"/>
                <w:sz w:val="28"/>
                <w:szCs w:val="28"/>
              </w:rPr>
            </w:pPr>
            <w:r>
              <w:rPr>
                <w:rFonts w:ascii="宋体" w:hAnsi="宋体" w:hint="eastAsia"/>
                <w:sz w:val="28"/>
                <w:szCs w:val="28"/>
              </w:rPr>
              <w:t>6、定点年度内供应清单外的五金耗材单价必须低于市价价</w:t>
            </w:r>
            <w:r w:rsidRPr="001F5BA6">
              <w:rPr>
                <w:rFonts w:ascii="宋体" w:hAnsi="宋体" w:hint="eastAsia"/>
                <w:sz w:val="28"/>
                <w:szCs w:val="28"/>
              </w:rPr>
              <w:t>格。</w:t>
            </w:r>
          </w:p>
        </w:tc>
      </w:tr>
      <w:tr w:rsidR="0002559E" w:rsidTr="003F6A08">
        <w:trPr>
          <w:trHeight w:val="1358"/>
        </w:trPr>
        <w:tc>
          <w:tcPr>
            <w:tcW w:w="2176" w:type="dxa"/>
            <w:tcBorders>
              <w:top w:val="single" w:sz="4" w:space="0" w:color="auto"/>
              <w:left w:val="single" w:sz="4" w:space="0" w:color="auto"/>
              <w:bottom w:val="single" w:sz="4" w:space="0" w:color="auto"/>
              <w:right w:val="single" w:sz="4" w:space="0" w:color="auto"/>
            </w:tcBorders>
            <w:vAlign w:val="center"/>
            <w:hideMark/>
          </w:tcPr>
          <w:p w:rsidR="0002559E" w:rsidRDefault="00DF44D0" w:rsidP="005D64E8">
            <w:pPr>
              <w:spacing w:line="360" w:lineRule="exact"/>
              <w:jc w:val="center"/>
              <w:rPr>
                <w:rFonts w:ascii="宋体" w:hAnsi="宋体"/>
                <w:sz w:val="28"/>
                <w:szCs w:val="28"/>
              </w:rPr>
            </w:pPr>
            <w:r>
              <w:rPr>
                <w:rFonts w:ascii="宋体" w:hAnsi="宋体" w:hint="eastAsia"/>
                <w:sz w:val="28"/>
                <w:szCs w:val="28"/>
              </w:rPr>
              <w:t>报    价</w:t>
            </w:r>
          </w:p>
        </w:tc>
        <w:tc>
          <w:tcPr>
            <w:tcW w:w="7390" w:type="dxa"/>
            <w:gridSpan w:val="5"/>
            <w:tcBorders>
              <w:top w:val="single" w:sz="4" w:space="0" w:color="auto"/>
              <w:left w:val="single" w:sz="4" w:space="0" w:color="auto"/>
              <w:bottom w:val="single" w:sz="4" w:space="0" w:color="auto"/>
              <w:right w:val="single" w:sz="4" w:space="0" w:color="auto"/>
            </w:tcBorders>
            <w:vAlign w:val="center"/>
            <w:hideMark/>
          </w:tcPr>
          <w:p w:rsidR="0002559E" w:rsidRDefault="00DF44D0" w:rsidP="00DC757A">
            <w:pPr>
              <w:spacing w:line="360" w:lineRule="exact"/>
              <w:rPr>
                <w:rFonts w:ascii="宋体" w:hAnsi="宋体"/>
                <w:sz w:val="28"/>
                <w:szCs w:val="28"/>
              </w:rPr>
            </w:pPr>
            <w:r>
              <w:rPr>
                <w:rFonts w:ascii="宋体" w:hAnsi="宋体" w:hint="eastAsia"/>
                <w:sz w:val="28"/>
                <w:szCs w:val="28"/>
              </w:rPr>
              <w:t>按清单报价，所附清单的总价为：</w:t>
            </w:r>
            <w:r>
              <w:rPr>
                <w:rFonts w:ascii="宋体" w:hAnsi="宋体" w:hint="eastAsia"/>
                <w:sz w:val="28"/>
                <w:szCs w:val="28"/>
                <w:u w:val="single"/>
              </w:rPr>
              <w:t xml:space="preserve">            </w:t>
            </w:r>
            <w:r>
              <w:rPr>
                <w:rFonts w:ascii="宋体" w:hAnsi="宋体" w:hint="eastAsia"/>
                <w:sz w:val="28"/>
                <w:szCs w:val="28"/>
              </w:rPr>
              <w:t>元</w:t>
            </w:r>
          </w:p>
        </w:tc>
      </w:tr>
      <w:tr w:rsidR="0002559E" w:rsidTr="003F6A08">
        <w:trPr>
          <w:trHeight w:val="878"/>
        </w:trPr>
        <w:tc>
          <w:tcPr>
            <w:tcW w:w="2176" w:type="dxa"/>
            <w:tcBorders>
              <w:top w:val="nil"/>
              <w:left w:val="single" w:sz="4" w:space="0" w:color="auto"/>
              <w:bottom w:val="single" w:sz="4" w:space="0" w:color="auto"/>
              <w:right w:val="single" w:sz="4" w:space="0" w:color="auto"/>
            </w:tcBorders>
            <w:vAlign w:val="center"/>
            <w:hideMark/>
          </w:tcPr>
          <w:p w:rsidR="0002559E" w:rsidRDefault="0002559E">
            <w:pPr>
              <w:spacing w:line="360" w:lineRule="exact"/>
              <w:jc w:val="center"/>
              <w:rPr>
                <w:rFonts w:ascii="宋体" w:hAnsi="宋体"/>
                <w:sz w:val="28"/>
                <w:szCs w:val="28"/>
              </w:rPr>
            </w:pPr>
            <w:r>
              <w:rPr>
                <w:rFonts w:ascii="宋体" w:hAnsi="宋体" w:hint="eastAsia"/>
                <w:sz w:val="28"/>
                <w:szCs w:val="28"/>
              </w:rPr>
              <w:t>其他承诺</w:t>
            </w:r>
          </w:p>
        </w:tc>
        <w:tc>
          <w:tcPr>
            <w:tcW w:w="7390" w:type="dxa"/>
            <w:gridSpan w:val="5"/>
            <w:tcBorders>
              <w:top w:val="nil"/>
              <w:left w:val="single" w:sz="4" w:space="0" w:color="auto"/>
              <w:bottom w:val="single" w:sz="4" w:space="0" w:color="auto"/>
              <w:right w:val="single" w:sz="4" w:space="0" w:color="auto"/>
            </w:tcBorders>
            <w:vAlign w:val="center"/>
          </w:tcPr>
          <w:p w:rsidR="00DF44D0" w:rsidRPr="00DF44D0" w:rsidRDefault="00DF44D0" w:rsidP="00DF44D0">
            <w:pPr>
              <w:spacing w:line="360" w:lineRule="exact"/>
              <w:ind w:firstLineChars="200" w:firstLine="560"/>
              <w:rPr>
                <w:rFonts w:ascii="宋体" w:hAnsi="宋体"/>
                <w:sz w:val="28"/>
                <w:szCs w:val="28"/>
              </w:rPr>
            </w:pPr>
            <w:r w:rsidRPr="00DF44D0">
              <w:rPr>
                <w:rFonts w:ascii="宋体" w:hAnsi="宋体" w:hint="eastAsia"/>
                <w:sz w:val="28"/>
                <w:szCs w:val="28"/>
              </w:rPr>
              <w:t>1、</w:t>
            </w:r>
            <w:r>
              <w:rPr>
                <w:rFonts w:ascii="宋体" w:hAnsi="宋体" w:hint="eastAsia"/>
                <w:sz w:val="28"/>
                <w:szCs w:val="28"/>
              </w:rPr>
              <w:t>响应时间</w:t>
            </w:r>
            <w:r w:rsidRPr="00DF44D0">
              <w:rPr>
                <w:rFonts w:ascii="宋体" w:hAnsi="宋体" w:hint="eastAsia"/>
                <w:sz w:val="28"/>
                <w:szCs w:val="28"/>
              </w:rPr>
              <w:t>逾期按       元/天补偿给招标人。</w:t>
            </w:r>
          </w:p>
          <w:p w:rsidR="00DF44D0" w:rsidRPr="00DF44D0" w:rsidRDefault="00503FC2" w:rsidP="00DF44D0">
            <w:pPr>
              <w:spacing w:line="360" w:lineRule="exact"/>
              <w:ind w:firstLineChars="200" w:firstLine="560"/>
              <w:rPr>
                <w:rFonts w:ascii="宋体" w:hAnsi="宋体"/>
                <w:sz w:val="28"/>
                <w:szCs w:val="28"/>
              </w:rPr>
            </w:pPr>
            <w:r>
              <w:rPr>
                <w:rFonts w:ascii="宋体" w:hAnsi="宋体" w:hint="eastAsia"/>
                <w:sz w:val="28"/>
                <w:szCs w:val="28"/>
              </w:rPr>
              <w:t>2</w:t>
            </w:r>
            <w:r w:rsidR="00DF44D0" w:rsidRPr="00DF44D0">
              <w:rPr>
                <w:rFonts w:ascii="宋体" w:hAnsi="宋体" w:hint="eastAsia"/>
                <w:sz w:val="28"/>
                <w:szCs w:val="28"/>
              </w:rPr>
              <w:t>、如发生恶意抬高价格行为，愿意接受        元/次的补偿惩罚。</w:t>
            </w:r>
          </w:p>
          <w:p w:rsidR="0002559E" w:rsidRDefault="00503FC2" w:rsidP="00DF44D0">
            <w:pPr>
              <w:spacing w:line="360" w:lineRule="exact"/>
              <w:ind w:firstLineChars="200" w:firstLine="560"/>
              <w:rPr>
                <w:rFonts w:ascii="宋体" w:hAnsi="宋体"/>
                <w:sz w:val="28"/>
                <w:szCs w:val="28"/>
              </w:rPr>
            </w:pPr>
            <w:r>
              <w:rPr>
                <w:rFonts w:ascii="宋体" w:hAnsi="宋体" w:hint="eastAsia"/>
                <w:sz w:val="28"/>
                <w:szCs w:val="28"/>
              </w:rPr>
              <w:t>3</w:t>
            </w:r>
            <w:r w:rsidR="00DF44D0" w:rsidRPr="00DF44D0">
              <w:rPr>
                <w:rFonts w:ascii="宋体" w:hAnsi="宋体" w:hint="eastAsia"/>
                <w:sz w:val="28"/>
                <w:szCs w:val="28"/>
              </w:rPr>
              <w:t xml:space="preserve">、其他承诺：                                              </w:t>
            </w:r>
          </w:p>
        </w:tc>
      </w:tr>
      <w:tr w:rsidR="0002559E" w:rsidTr="003F6A08">
        <w:trPr>
          <w:trHeight w:val="878"/>
        </w:trPr>
        <w:tc>
          <w:tcPr>
            <w:tcW w:w="2176" w:type="dxa"/>
            <w:tcBorders>
              <w:top w:val="single" w:sz="4" w:space="0" w:color="auto"/>
              <w:left w:val="single" w:sz="4" w:space="0" w:color="auto"/>
              <w:bottom w:val="single" w:sz="4" w:space="0" w:color="auto"/>
              <w:right w:val="single" w:sz="4" w:space="0" w:color="auto"/>
            </w:tcBorders>
            <w:vAlign w:val="center"/>
            <w:hideMark/>
          </w:tcPr>
          <w:p w:rsidR="0002559E" w:rsidRDefault="0002559E">
            <w:pPr>
              <w:spacing w:line="360" w:lineRule="exact"/>
              <w:jc w:val="center"/>
              <w:rPr>
                <w:rFonts w:ascii="宋体" w:hAnsi="宋体"/>
                <w:sz w:val="28"/>
                <w:szCs w:val="28"/>
              </w:rPr>
            </w:pPr>
            <w:r>
              <w:rPr>
                <w:rFonts w:ascii="宋体" w:hAnsi="宋体" w:hint="eastAsia"/>
                <w:sz w:val="28"/>
                <w:szCs w:val="28"/>
              </w:rPr>
              <w:t>备   注</w:t>
            </w:r>
          </w:p>
        </w:tc>
        <w:tc>
          <w:tcPr>
            <w:tcW w:w="7390" w:type="dxa"/>
            <w:gridSpan w:val="5"/>
            <w:tcBorders>
              <w:top w:val="single" w:sz="4" w:space="0" w:color="auto"/>
              <w:left w:val="single" w:sz="4" w:space="0" w:color="auto"/>
              <w:bottom w:val="single" w:sz="4" w:space="0" w:color="auto"/>
              <w:right w:val="single" w:sz="4" w:space="0" w:color="auto"/>
            </w:tcBorders>
            <w:vAlign w:val="center"/>
          </w:tcPr>
          <w:p w:rsidR="0002559E" w:rsidRDefault="0002559E">
            <w:pPr>
              <w:spacing w:line="360" w:lineRule="exact"/>
              <w:ind w:firstLineChars="200" w:firstLine="560"/>
              <w:rPr>
                <w:rFonts w:ascii="宋体" w:hAnsi="宋体"/>
                <w:sz w:val="28"/>
                <w:szCs w:val="28"/>
              </w:rPr>
            </w:pPr>
          </w:p>
        </w:tc>
      </w:tr>
    </w:tbl>
    <w:p w:rsidR="0002559E" w:rsidRDefault="003F6A08" w:rsidP="003F6A08">
      <w:pPr>
        <w:spacing w:line="500" w:lineRule="exact"/>
        <w:ind w:right="2638"/>
        <w:jc w:val="center"/>
        <w:rPr>
          <w:rFonts w:ascii="宋体" w:hAnsi="宋体"/>
          <w:sz w:val="28"/>
          <w:szCs w:val="28"/>
        </w:rPr>
      </w:pPr>
      <w:r>
        <w:rPr>
          <w:rFonts w:ascii="宋体" w:hAnsi="宋体" w:hint="eastAsia"/>
          <w:sz w:val="28"/>
          <w:szCs w:val="28"/>
        </w:rPr>
        <w:t xml:space="preserve">           </w:t>
      </w:r>
      <w:r w:rsidR="0002559E">
        <w:rPr>
          <w:rFonts w:ascii="宋体" w:hAnsi="宋体" w:hint="eastAsia"/>
          <w:sz w:val="28"/>
          <w:szCs w:val="28"/>
        </w:rPr>
        <w:t>投标单位</w:t>
      </w:r>
      <w:r w:rsidR="00D26326">
        <w:rPr>
          <w:rFonts w:ascii="宋体" w:hAnsi="宋体" w:hint="eastAsia"/>
          <w:sz w:val="28"/>
          <w:szCs w:val="28"/>
        </w:rPr>
        <w:t>（盖章）</w:t>
      </w:r>
      <w:r w:rsidR="0002559E">
        <w:rPr>
          <w:rFonts w:ascii="宋体" w:hAnsi="宋体" w:hint="eastAsia"/>
          <w:sz w:val="28"/>
          <w:szCs w:val="28"/>
        </w:rPr>
        <w:t>：</w:t>
      </w:r>
    </w:p>
    <w:p w:rsidR="0002559E" w:rsidRDefault="003F6A08" w:rsidP="0055747B">
      <w:pPr>
        <w:spacing w:line="500" w:lineRule="exact"/>
        <w:ind w:right="1518"/>
        <w:jc w:val="center"/>
        <w:rPr>
          <w:rFonts w:ascii="宋体" w:hAnsi="宋体"/>
          <w:sz w:val="28"/>
          <w:szCs w:val="28"/>
        </w:rPr>
      </w:pPr>
      <w:r>
        <w:rPr>
          <w:rFonts w:ascii="宋体" w:hAnsi="宋体" w:hint="eastAsia"/>
          <w:sz w:val="28"/>
          <w:szCs w:val="28"/>
        </w:rPr>
        <w:t xml:space="preserve">  </w:t>
      </w:r>
      <w:r w:rsidR="0002559E">
        <w:rPr>
          <w:rFonts w:ascii="宋体" w:hAnsi="宋体" w:hint="eastAsia"/>
          <w:sz w:val="28"/>
          <w:szCs w:val="28"/>
        </w:rPr>
        <w:t>委托代理人（签字）：</w:t>
      </w:r>
    </w:p>
    <w:p w:rsidR="006B73E4" w:rsidRPr="00163CE5" w:rsidRDefault="0002559E" w:rsidP="00163CE5">
      <w:pPr>
        <w:jc w:val="center"/>
        <w:rPr>
          <w:rFonts w:ascii="宋体" w:hAnsi="宋体"/>
          <w:kern w:val="0"/>
          <w:sz w:val="28"/>
          <w:szCs w:val="28"/>
        </w:rPr>
        <w:sectPr w:rsidR="006B73E4" w:rsidRPr="00163CE5" w:rsidSect="00500B95">
          <w:footerReference w:type="even" r:id="rId9"/>
          <w:footerReference w:type="default" r:id="rId10"/>
          <w:pgSz w:w="11906" w:h="16838"/>
          <w:pgMar w:top="1134" w:right="1080" w:bottom="1440" w:left="1080" w:header="851" w:footer="992" w:gutter="0"/>
          <w:cols w:space="425"/>
          <w:docGrid w:type="lines" w:linePitch="312"/>
        </w:sectPr>
      </w:pPr>
      <w:r>
        <w:rPr>
          <w:rFonts w:ascii="宋体" w:hAnsi="宋体" w:hint="eastAsia"/>
          <w:kern w:val="0"/>
          <w:sz w:val="28"/>
          <w:szCs w:val="28"/>
        </w:rPr>
        <w:t>时    间：</w:t>
      </w:r>
    </w:p>
    <w:p w:rsidR="006B73E4" w:rsidRPr="00163CE5" w:rsidRDefault="00500B95" w:rsidP="00163CE5">
      <w:pPr>
        <w:rPr>
          <w:rFonts w:asciiTheme="minorEastAsia" w:eastAsiaTheme="minorEastAsia" w:hAnsiTheme="minorEastAsia"/>
          <w:b/>
          <w:sz w:val="32"/>
          <w:szCs w:val="32"/>
        </w:rPr>
      </w:pPr>
      <w:r w:rsidRPr="008B2BB3">
        <w:rPr>
          <w:rFonts w:asciiTheme="minorEastAsia" w:eastAsiaTheme="minorEastAsia" w:hAnsiTheme="minorEastAsia" w:hint="eastAsia"/>
          <w:b/>
          <w:sz w:val="32"/>
          <w:szCs w:val="32"/>
        </w:rPr>
        <w:lastRenderedPageBreak/>
        <w:t>2</w:t>
      </w:r>
      <w:r w:rsidR="008B2BB3" w:rsidRPr="008B2BB3">
        <w:rPr>
          <w:rFonts w:asciiTheme="minorEastAsia" w:eastAsiaTheme="minorEastAsia" w:hAnsiTheme="minorEastAsia" w:hint="eastAsia"/>
          <w:b/>
          <w:sz w:val="32"/>
          <w:szCs w:val="32"/>
        </w:rPr>
        <w:t>、</w:t>
      </w:r>
      <w:r w:rsidR="00DF44D0" w:rsidRPr="00DF44D0">
        <w:rPr>
          <w:rFonts w:asciiTheme="minorEastAsia" w:eastAsiaTheme="minorEastAsia" w:hAnsiTheme="minorEastAsia" w:cs="宋体" w:hint="eastAsia"/>
          <w:b/>
          <w:color w:val="000000"/>
          <w:kern w:val="0"/>
          <w:sz w:val="32"/>
          <w:szCs w:val="32"/>
        </w:rPr>
        <w:t>2019-2020年度日常五金耗材采购定点供应商</w:t>
      </w:r>
      <w:r w:rsidR="00D26326" w:rsidRPr="008B2BB3">
        <w:rPr>
          <w:rFonts w:asciiTheme="minorEastAsia" w:eastAsiaTheme="minorEastAsia" w:hAnsiTheme="minorEastAsia" w:hint="eastAsia"/>
          <w:b/>
          <w:sz w:val="32"/>
          <w:szCs w:val="32"/>
        </w:rPr>
        <w:t>报价清单</w:t>
      </w:r>
    </w:p>
    <w:tbl>
      <w:tblPr>
        <w:tblW w:w="11120" w:type="dxa"/>
        <w:tblInd w:w="-1025" w:type="dxa"/>
        <w:tblLook w:val="04A0" w:firstRow="1" w:lastRow="0" w:firstColumn="1" w:lastColumn="0" w:noHBand="0" w:noVBand="1"/>
      </w:tblPr>
      <w:tblGrid>
        <w:gridCol w:w="580"/>
        <w:gridCol w:w="2440"/>
        <w:gridCol w:w="2760"/>
        <w:gridCol w:w="760"/>
        <w:gridCol w:w="600"/>
        <w:gridCol w:w="840"/>
        <w:gridCol w:w="1080"/>
        <w:gridCol w:w="1360"/>
        <w:gridCol w:w="700"/>
      </w:tblGrid>
      <w:tr w:rsidR="00163CE5" w:rsidRPr="00163CE5" w:rsidTr="0084529D">
        <w:trPr>
          <w:trHeight w:val="495"/>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b/>
                <w:bCs/>
                <w:kern w:val="0"/>
                <w:sz w:val="20"/>
                <w:szCs w:val="20"/>
              </w:rPr>
            </w:pPr>
            <w:r w:rsidRPr="00163CE5">
              <w:rPr>
                <w:rFonts w:ascii="宋体" w:hAnsi="宋体" w:cs="宋体" w:hint="eastAsia"/>
                <w:b/>
                <w:bCs/>
                <w:kern w:val="0"/>
                <w:sz w:val="20"/>
                <w:szCs w:val="20"/>
              </w:rPr>
              <w:t>序号</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b/>
                <w:bCs/>
                <w:kern w:val="0"/>
                <w:sz w:val="24"/>
              </w:rPr>
            </w:pPr>
            <w:r w:rsidRPr="00163CE5">
              <w:rPr>
                <w:rFonts w:ascii="宋体" w:hAnsi="宋体" w:cs="宋体" w:hint="eastAsia"/>
                <w:b/>
                <w:bCs/>
                <w:kern w:val="0"/>
                <w:sz w:val="24"/>
              </w:rPr>
              <w:t>材</w:t>
            </w:r>
            <w:r w:rsidRPr="00163CE5">
              <w:rPr>
                <w:b/>
                <w:bCs/>
                <w:kern w:val="0"/>
                <w:sz w:val="24"/>
              </w:rPr>
              <w:t xml:space="preserve"> </w:t>
            </w:r>
            <w:r w:rsidRPr="00163CE5">
              <w:rPr>
                <w:rFonts w:ascii="宋体" w:hAnsi="宋体" w:cs="宋体" w:hint="eastAsia"/>
                <w:b/>
                <w:bCs/>
                <w:kern w:val="0"/>
                <w:sz w:val="24"/>
              </w:rPr>
              <w:t>料</w:t>
            </w:r>
            <w:r w:rsidRPr="00163CE5">
              <w:rPr>
                <w:b/>
                <w:bCs/>
                <w:kern w:val="0"/>
                <w:sz w:val="24"/>
              </w:rPr>
              <w:t xml:space="preserve"> </w:t>
            </w:r>
            <w:r w:rsidRPr="00163CE5">
              <w:rPr>
                <w:rFonts w:ascii="宋体" w:hAnsi="宋体" w:cs="宋体" w:hint="eastAsia"/>
                <w:b/>
                <w:bCs/>
                <w:kern w:val="0"/>
                <w:sz w:val="24"/>
              </w:rPr>
              <w:t>名</w:t>
            </w:r>
            <w:r w:rsidRPr="00163CE5">
              <w:rPr>
                <w:b/>
                <w:bCs/>
                <w:kern w:val="0"/>
                <w:sz w:val="24"/>
              </w:rPr>
              <w:t xml:space="preserve"> </w:t>
            </w:r>
            <w:r w:rsidRPr="00163CE5">
              <w:rPr>
                <w:rFonts w:ascii="宋体" w:hAnsi="宋体" w:cs="宋体" w:hint="eastAsia"/>
                <w:b/>
                <w:bCs/>
                <w:kern w:val="0"/>
                <w:sz w:val="24"/>
              </w:rPr>
              <w:t>称</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b/>
                <w:bCs/>
                <w:kern w:val="0"/>
                <w:sz w:val="24"/>
              </w:rPr>
            </w:pPr>
            <w:r w:rsidRPr="00163CE5">
              <w:rPr>
                <w:rFonts w:ascii="宋体" w:hAnsi="宋体" w:cs="宋体" w:hint="eastAsia"/>
                <w:b/>
                <w:bCs/>
                <w:kern w:val="0"/>
                <w:sz w:val="24"/>
              </w:rPr>
              <w:t>型号/规格</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b/>
                <w:bCs/>
                <w:kern w:val="0"/>
                <w:sz w:val="24"/>
              </w:rPr>
            </w:pPr>
            <w:r w:rsidRPr="00163CE5">
              <w:rPr>
                <w:rFonts w:ascii="宋体" w:hAnsi="宋体" w:cs="宋体" w:hint="eastAsia"/>
                <w:b/>
                <w:bCs/>
                <w:kern w:val="0"/>
                <w:sz w:val="24"/>
              </w:rPr>
              <w:t>数量</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b/>
                <w:bCs/>
                <w:kern w:val="0"/>
                <w:sz w:val="20"/>
                <w:szCs w:val="20"/>
              </w:rPr>
            </w:pPr>
            <w:r w:rsidRPr="00163CE5">
              <w:rPr>
                <w:rFonts w:ascii="宋体" w:hAnsi="宋体" w:cs="宋体" w:hint="eastAsia"/>
                <w:b/>
                <w:bCs/>
                <w:kern w:val="0"/>
                <w:sz w:val="20"/>
                <w:szCs w:val="20"/>
              </w:rPr>
              <w:t>单位</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b/>
                <w:bCs/>
                <w:kern w:val="0"/>
                <w:sz w:val="24"/>
              </w:rPr>
            </w:pPr>
            <w:r w:rsidRPr="00163CE5">
              <w:rPr>
                <w:rFonts w:ascii="宋体" w:hAnsi="宋体" w:cs="宋体" w:hint="eastAsia"/>
                <w:b/>
                <w:bCs/>
                <w:kern w:val="0"/>
                <w:sz w:val="24"/>
              </w:rPr>
              <w:t>单价</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b/>
                <w:bCs/>
                <w:kern w:val="0"/>
                <w:sz w:val="24"/>
              </w:rPr>
            </w:pPr>
            <w:r w:rsidRPr="00163CE5">
              <w:rPr>
                <w:rFonts w:ascii="宋体" w:hAnsi="宋体" w:cs="宋体" w:hint="eastAsia"/>
                <w:b/>
                <w:bCs/>
                <w:kern w:val="0"/>
                <w:sz w:val="24"/>
              </w:rPr>
              <w:t>合计</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b/>
                <w:bCs/>
                <w:kern w:val="0"/>
                <w:sz w:val="24"/>
              </w:rPr>
            </w:pPr>
            <w:r w:rsidRPr="00163CE5">
              <w:rPr>
                <w:rFonts w:ascii="宋体" w:hAnsi="宋体" w:cs="宋体" w:hint="eastAsia"/>
                <w:b/>
                <w:bCs/>
                <w:kern w:val="0"/>
                <w:sz w:val="24"/>
              </w:rPr>
              <w:t>推荐品牌</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b/>
                <w:bCs/>
                <w:kern w:val="0"/>
                <w:sz w:val="24"/>
              </w:rPr>
            </w:pPr>
            <w:r w:rsidRPr="00163CE5">
              <w:rPr>
                <w:rFonts w:ascii="宋体" w:hAnsi="宋体" w:cs="宋体" w:hint="eastAsia"/>
                <w:b/>
                <w:bCs/>
                <w:kern w:val="0"/>
                <w:sz w:val="24"/>
              </w:rPr>
              <w:t>备注</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铜芯线</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BV1.5/1.5m，</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卷</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阳工</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单股</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铜芯线</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BV2.5/2.5mm</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卷</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阳工</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单股</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铜芯线</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BV4/4mm</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卷</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阳工</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单股</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4</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铜芯线</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BV6/6mm</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40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卷</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阳工</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单股</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铜芯线</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BV10/10mm</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卷</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阳工</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单股</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6</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铝芯线</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BV2.5/2.5mm</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卷</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阳工</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单股</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7</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铝芯线</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BV4/4mm</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卷</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阳工</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单股</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8</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铝芯线</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BV6/6mm</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卷</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阳工</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单股</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9</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铝芯线</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BV10/10mm</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卷</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阳工</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单股</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电缆</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BV2.5mm，2芯</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卷</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阳工</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34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11</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电缆</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BV4mm，（3+1）芯</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卷</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阳工</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34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12</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花线</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36股</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卷</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阳工</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13</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排水管</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Ф50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条</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14</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排水管</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Ф75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条</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15</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排水管</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Ф110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条</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16</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排水管</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Ф160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条</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17</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波纹排水管</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Ф32</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米</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18</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排水管45°弯头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Ф160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19</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排水管45°弯头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Ф110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排水管45°弯头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Ф75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21</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排水管45°弯头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Ф50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22</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排水管90°弯头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Ф50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23</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排水管90°弯头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Ф75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24</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排水管90°弯头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Ф110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25</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排水管90°弯头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Ф160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26</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排水管沉水弯头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Ф110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套</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27</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排水管沉水弯头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Ф50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套</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28</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排水管三通接头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Ф50/正三通</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40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29</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排水管三通接头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Ф75/正三通</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排水管三通接头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Ф110/正三通</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31</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排水管三通接头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Ф160/正三通</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32</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排水管检查口</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Ф50/90°弯</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33</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排水管检查口</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Ф75/90°弯</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34</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排水管检查口</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Ф110/90°弯</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35</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排水管检查口</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Ф160/90°弯</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36</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排水管直通接头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160*110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37</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排水管直通接头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110*75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38</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排水管直通接头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110*50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39</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排水管直通接头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75*50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40</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排水管直通接头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160*75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41</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排水管三通接头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160*110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lastRenderedPageBreak/>
              <w:t>42</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排水管三通接头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160*75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43</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排水管三通接头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110*75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44</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排水管三通接头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110*50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45</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排水管三通接头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75*50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46</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PVC-U饮水管异形三通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40*32</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47</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PVC-U饮水管异形三通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40*25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48</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PVC-U饮水管异形三通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32*25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49</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PVC-U饮水管异形三通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32*20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PVC-U饮水管异形三通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25*20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51</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PVC-U饮水管大小头直通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40*32</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52</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PVC-U饮水管大小头直通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40*25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53</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PVC-U饮水管大小头直通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32*25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54</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PVC-U饮水管大小头直通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32*20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55</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PVC-U饮水管大小头直通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25*20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56</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PPR饮水管异形三通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40*32</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57</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PPR饮水管异形三通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40*25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58</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PPR饮水管异形三通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32*25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59</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PPR饮水管异形三通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32*20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60</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PPR饮水管异形三通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25*20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61</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PPR饮水管大小头直通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40*32</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62</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PPR饮水管大小头直通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40*25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63</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PPR饮水管大小头直通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32*25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64</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PPR饮水管大小头直通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32*20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65</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PPR饮水管大小头直通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25*20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66</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PVC-U饮水管半圆卡</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40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67</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PVC-U饮水管半圆卡</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68</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PVC-U饮水管半圆卡</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32</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69</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PVC-U饮水管半圆卡</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70</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PVC-U饮水管半圆卡</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71</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玻纹管</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米</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16"/>
                <w:szCs w:val="16"/>
              </w:rPr>
            </w:pPr>
            <w:r w:rsidRPr="00163CE5">
              <w:rPr>
                <w:rFonts w:ascii="宋体" w:hAnsi="宋体" w:cs="宋体" w:hint="eastAsia"/>
                <w:kern w:val="0"/>
                <w:sz w:val="16"/>
                <w:szCs w:val="16"/>
              </w:rPr>
              <w:t>电信专用</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72</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玻纹管</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32</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米</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73</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玻纹管</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米</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74</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玻纹管</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米</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75</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PVC-U饮水管</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饮水管材1.6MPa，φ20*1.5mm</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条</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76</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PVC-U饮水管</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饮水管材1.6MPa，φ32*1.5mm</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条</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77</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PVC-U饮水管</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饮水管材1.6MPa，φ40*1.5mm</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条</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78</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PVC-U饮水管90°弯头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φ20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79</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PVC-U饮水管90°弯</w:t>
            </w:r>
            <w:r w:rsidRPr="00163CE5">
              <w:rPr>
                <w:rFonts w:ascii="宋体" w:hAnsi="宋体" w:cs="宋体" w:hint="eastAsia"/>
                <w:kern w:val="0"/>
                <w:sz w:val="24"/>
              </w:rPr>
              <w:lastRenderedPageBreak/>
              <w:t>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lastRenderedPageBreak/>
              <w:t>φ25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lastRenderedPageBreak/>
              <w:t>80</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PVC-U饮水管90°弯头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φ32</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81</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PVC-U饮水管90°弯头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φ40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82</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PVC-U饮水管三通接头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φ20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83</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PVC-U饮水管三通接头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φ25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84</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PVC-U饮水管三通接头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φ32</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85</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PVC-U饮水管三通接头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φ40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86</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PVC-U饮水管球阀</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φ20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87</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PVC-U饮水管球阀</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φ25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88</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PVC-U饮水管球阀</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φ32</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89</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PVC-U饮水管球阀</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φ40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90</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PVC-U饮水管直通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φ20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91</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PVC-U饮水管直通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φ25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92</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PVC-U饮水管直通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φ32</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93</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PVC-U饮水管直通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φ40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94</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PVC-U饮水管内牙直通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φ20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95</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PVC-U饮水管内牙直通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φ25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96</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PVC-U饮水管内牙直通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φ32</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97</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PVC-U饮水管内牙直通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φ40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98</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PVC-U饮水管内牙弯</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φ20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99</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PVC-U饮水管内牙弯</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φ25*25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PVC-U饮水管内牙弯</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φ32*25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101</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PVC-U饮水管内牙弯</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φ25*20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102</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φ20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103</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φ25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104</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φ32</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105</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φ40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106</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φ50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107</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φ63</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108</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PPR冷热水管直通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φ20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109</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PPR冷热水管直通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φ25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110</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PPR冷热水管直通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φ32</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111</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PPR冷热水管直通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φ40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112</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PPR冷热水管直通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φ50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113</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PPR冷热水管直通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φ63</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lastRenderedPageBreak/>
              <w:t>114</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PPR冷热水管三通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φ20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115</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PPR冷热水管三通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φ25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116</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PPR冷热水管三通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φ32</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117</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PPR冷热水管三通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φ40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118</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PPR冷热水管三通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φ50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119</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PPR冷热水管三通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φ63</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120</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PPR冷热水管弯头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φ20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121</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PPR冷热水管弯头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φ25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122</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PPR冷热水管弯头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φ32</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123</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PPR冷热水管弯头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φ40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124</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PPR冷热水管弯头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φ50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125</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PPR冷热水管弯头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φ63</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126</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PPR冷热水管内牙直通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φ20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127</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PPR冷热水管内牙直通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φ25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128</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PPR冷热水管内牙直通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φ32</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129</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PPR冷热水管内牙直通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φ40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130</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PPR冷热水管内牙直通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φ50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131</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PPR冷热水管内牙直通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φ63</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132</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PPR冷热水管内牙弯</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φ20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133</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PPR冷热水管内牙弯</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φ25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134</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PPR冷热水管内牙弯</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φ32</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135</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PPR冷热水管水阀</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φ20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136</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PPR冷热水管水阀</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φ25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137</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PPR冷热水管水阀</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φ32</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138</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PPR冷热水管水阀</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φ40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139</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PPR冷热水管水阀</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φ50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140</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PPR冷热水管水阀</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φ63</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雄塑、五一、联塑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141</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PPR冷热水管阀芯</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φ25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五一</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142</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PPR冷热水管阀芯</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φ32</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五一</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143</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PPR冷热水管阀芯</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φ40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40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五一</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144</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PPR冷热水管阀芯</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φ50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五一</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145</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不锈钢内接</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φ15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海利304</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146</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铁三通</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φ15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147</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生料带</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20米/卷</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148</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插座（明装）</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五孔</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松可、曼科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149</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插座（明装）</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拾孔</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松可、曼科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150</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插座（明装）</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拾肆孔</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松可、曼科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151</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明装开关</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一位开关</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松可、曼科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152</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明装开关</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二位开关</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松可、曼科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lastRenderedPageBreak/>
              <w:t>153</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明装开关</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三位开关</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松可、曼科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154</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暗装开关</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一位开关</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松可、曼科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155</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暗装开关</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二位开关</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松可、曼科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156</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暗装开关</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三位开关</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松可、曼科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157</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插座（暗装）</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五孔</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松可、曼科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158</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电子镇流器</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20W/中间</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松可、曼科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159</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电子镇流器</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30W/中间</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松可、曼科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160</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电子镇流器</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40W/中间</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松可、曼科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161</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电子镇流器</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20W/带线</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松可、曼科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162</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电子镇流器</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30W/带线</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松可、曼科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163</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电子镇流器</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40W/带线</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松可、曼科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164</w:t>
            </w:r>
          </w:p>
        </w:tc>
        <w:tc>
          <w:tcPr>
            <w:tcW w:w="2440" w:type="dxa"/>
            <w:tcBorders>
              <w:top w:val="nil"/>
              <w:left w:val="nil"/>
              <w:bottom w:val="single" w:sz="4" w:space="0" w:color="auto"/>
              <w:right w:val="single" w:sz="4" w:space="0" w:color="auto"/>
            </w:tcBorders>
            <w:shd w:val="clear" w:color="auto" w:fill="auto"/>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超簿电子镇流器</w:t>
            </w:r>
          </w:p>
        </w:tc>
        <w:tc>
          <w:tcPr>
            <w:tcW w:w="2760" w:type="dxa"/>
            <w:tcBorders>
              <w:top w:val="nil"/>
              <w:left w:val="nil"/>
              <w:bottom w:val="single" w:sz="4" w:space="0" w:color="auto"/>
              <w:right w:val="single" w:sz="4" w:space="0" w:color="auto"/>
            </w:tcBorders>
            <w:shd w:val="clear" w:color="auto" w:fill="auto"/>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松可、曼科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165</w:t>
            </w:r>
          </w:p>
        </w:tc>
        <w:tc>
          <w:tcPr>
            <w:tcW w:w="2440" w:type="dxa"/>
            <w:tcBorders>
              <w:top w:val="nil"/>
              <w:left w:val="nil"/>
              <w:bottom w:val="single" w:sz="4" w:space="0" w:color="auto"/>
              <w:right w:val="single" w:sz="4" w:space="0" w:color="auto"/>
            </w:tcBorders>
            <w:shd w:val="clear" w:color="auto" w:fill="auto"/>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超簿电子镇流器</w:t>
            </w:r>
          </w:p>
        </w:tc>
        <w:tc>
          <w:tcPr>
            <w:tcW w:w="2760" w:type="dxa"/>
            <w:tcBorders>
              <w:top w:val="nil"/>
              <w:left w:val="nil"/>
              <w:bottom w:val="single" w:sz="4" w:space="0" w:color="auto"/>
              <w:right w:val="single" w:sz="4" w:space="0" w:color="auto"/>
            </w:tcBorders>
            <w:shd w:val="clear" w:color="auto" w:fill="auto"/>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30W</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松可、曼科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166</w:t>
            </w:r>
          </w:p>
        </w:tc>
        <w:tc>
          <w:tcPr>
            <w:tcW w:w="2440" w:type="dxa"/>
            <w:tcBorders>
              <w:top w:val="nil"/>
              <w:left w:val="nil"/>
              <w:bottom w:val="single" w:sz="4" w:space="0" w:color="auto"/>
              <w:right w:val="single" w:sz="4" w:space="0" w:color="auto"/>
            </w:tcBorders>
            <w:shd w:val="clear" w:color="auto" w:fill="auto"/>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超簿电子镇流器</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40W</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松可、曼科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167</w:t>
            </w:r>
          </w:p>
        </w:tc>
        <w:tc>
          <w:tcPr>
            <w:tcW w:w="2440" w:type="dxa"/>
            <w:tcBorders>
              <w:top w:val="nil"/>
              <w:left w:val="nil"/>
              <w:bottom w:val="single" w:sz="4" w:space="0" w:color="auto"/>
              <w:right w:val="single" w:sz="4" w:space="0" w:color="auto"/>
            </w:tcBorders>
            <w:shd w:val="clear" w:color="auto" w:fill="auto"/>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超起辉器</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40W</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飞利浦</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168</w:t>
            </w:r>
          </w:p>
        </w:tc>
        <w:tc>
          <w:tcPr>
            <w:tcW w:w="2440" w:type="dxa"/>
            <w:tcBorders>
              <w:top w:val="nil"/>
              <w:left w:val="nil"/>
              <w:bottom w:val="single" w:sz="4" w:space="0" w:color="auto"/>
              <w:right w:val="single" w:sz="4" w:space="0" w:color="auto"/>
            </w:tcBorders>
            <w:shd w:val="clear" w:color="auto" w:fill="auto"/>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电感镇流器</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40W</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松可、曼科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169</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环形灯镇流器</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22W</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170</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环形灯镇流器</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32W</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171</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环形吸顶灯管</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22W</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172</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环形吸顶灯管</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32W</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173</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日光灯</w:t>
            </w:r>
          </w:p>
        </w:tc>
        <w:tc>
          <w:tcPr>
            <w:tcW w:w="2760" w:type="dxa"/>
            <w:tcBorders>
              <w:top w:val="nil"/>
              <w:left w:val="nil"/>
              <w:bottom w:val="single" w:sz="4" w:space="0" w:color="auto"/>
              <w:right w:val="single" w:sz="4" w:space="0" w:color="auto"/>
            </w:tcBorders>
            <w:shd w:val="clear" w:color="auto" w:fill="auto"/>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支</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电工</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174</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日光灯</w:t>
            </w:r>
          </w:p>
        </w:tc>
        <w:tc>
          <w:tcPr>
            <w:tcW w:w="2760" w:type="dxa"/>
            <w:tcBorders>
              <w:top w:val="nil"/>
              <w:left w:val="nil"/>
              <w:bottom w:val="single" w:sz="4" w:space="0" w:color="auto"/>
              <w:right w:val="single" w:sz="4" w:space="0" w:color="auto"/>
            </w:tcBorders>
            <w:shd w:val="clear" w:color="auto" w:fill="auto"/>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30W</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支</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电工</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175</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日光灯</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40W</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支</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电工</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176</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节能灯</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11W/2U罗口</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支</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松可、曼科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177</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节能灯</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13W/2U罗口</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支</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松可、曼科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178</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节能灯</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15W/2U罗口</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支</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松可、曼科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179</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节能灯</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24W/2U罗口</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支</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松可、曼科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180</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节能灯</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36W/2U罗口</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支</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松可、曼科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181</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合金龙头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φ15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三才、申泰</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182</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合金龙头芯</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φ15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三才、申泰</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183</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洗手盆水龙头</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φ25/高杆</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桂花</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184</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延时冲水阀</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φ25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桂花</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185</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快开阀</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φ15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申泰</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186</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漏电开关</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1P/20A</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德力西</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187</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漏电开关</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1P/32A</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德力西</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188</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漏电开关</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1P/40A</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德力西</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189</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漏电开关</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1P/63A</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德力西</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190</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漏电开关</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2P/20A</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德力西</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191</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漏电开关</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2P/32A</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德力西</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192</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漏电开关</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2P/40A</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德力西</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193</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漏电开关</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2P/63A</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德力西</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194</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空气开关</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轧道3P/20A</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德力西</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195</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空气开关</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轧道3P/32A</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德力西</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196</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空气开关</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轧道3P/40A</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德力西</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197</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空气开关</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轧道3P/63A</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德力西</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lastRenderedPageBreak/>
              <w:t>198</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空气开关</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轧道3P/100A</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德力西</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199</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交流接触器</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CJ*2S3210M</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德力西</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244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时控开关</w:t>
            </w:r>
          </w:p>
        </w:tc>
        <w:tc>
          <w:tcPr>
            <w:tcW w:w="2760" w:type="dxa"/>
            <w:tcBorders>
              <w:top w:val="nil"/>
              <w:left w:val="nil"/>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KG316T220QX</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德力西</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201</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排气扇</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抽风机墙壁式/6寸</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金羚</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202</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排气扇</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抽风机墙壁式/7寸</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金羚</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203</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排气扇</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卫生间玻璃窗/6寸</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金羚</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204</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排气扇</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百叶窗排气扇/8寸</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金羚</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205</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排气扇</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百叶窗排气扇/10寸</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金羚</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206</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PVC线槽</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条</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金羚</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207</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PVC线槽</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75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条</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西溪、雄塑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208</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PVC线槽</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63</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条</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西溪、雄塑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209</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PVC线槽</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39</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条</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西溪、雄塑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210</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PVC线槽</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24</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条</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西溪、雄塑</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211</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PVC给水胶水</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罐</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212</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PVC排水胶水</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罐</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213</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膨胀钉</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6</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600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214</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膨胀钉</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8</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600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215</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膨胀钉</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216</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膨胀钉</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12</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217</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膨胀钉</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14</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218</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膨胀钩</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6</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219</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膨胀钩</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8</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220</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膨胀钩</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221</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膨胀钩</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12</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222</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膨胀钩</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14</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223</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不锈膨胀钉</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6*80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支</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224</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花洒头</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225</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花洒软管</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226</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水箱配件</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套</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227</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冷热水阀</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夏龙</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228</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LED灯</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套</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229</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LED灯</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套</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230</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电工胶布</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卷</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永乐</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231</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单相电表</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5-20A</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德西力</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232</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高压管</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40CM</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条</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广亚</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233</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高压管</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50CM</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条</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广亚</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234</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高压管</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60CM</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条</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广亚</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235</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高压管</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100CM</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条</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广亚</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236</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铜线耳</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16m²</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237</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铜线耳</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25m²</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238</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铜线耳</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35m²</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239</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铜线耳</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50m²</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240</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铜线耳</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75m²</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241</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铜铝线耳</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36m²</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242</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铜铝线耳</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50m²</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lastRenderedPageBreak/>
              <w:t>243</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铜铝线耳</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70m²</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244</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铜铝线耳</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95m²</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245</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铜铝线耳</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120m²</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246</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铜铝线耳</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150m²</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247</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平底罗口灯头</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248</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罗口带线灯头</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249</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自攻钉</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4*3</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盒</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250</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自攻钉</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4*4</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盒</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251</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自攻钉</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4*5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盒</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252</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暗装调速风扇开关</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253</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明装调速风扇开关</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254</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安全出口指示牌</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块</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255</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应急灯</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256</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冲击钻</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960W-1500W，两用</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把</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东成</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257</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麻花钻头</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4</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支</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258</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麻花钻头</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4.5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支</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259</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麻花钻头</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支</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260</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麻花钻头</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6</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支</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261</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麻花钻头</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8</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支</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262</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麻花钻头</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支</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263</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麻花钻头</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12</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支</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264</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水龙头手柄</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合金</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265</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断路器</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DZ20Y-630/3300，630A</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266</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断路器</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CDM1-225L/3300,63A</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267</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断路器</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CDM1-225L/3300,100A</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268</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断路器</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CDM1-225L/3300,160A</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269</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断路器</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CDM1-225L/3300,250A</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270</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断路器</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CDM1-225L/3300,500A</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271</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断路器</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DZ20Y-400/4300,400A</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272</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断路器</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CDM10-100/3300,60A</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273</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断路器</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CDM10-100/3300,100A</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274</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断路器</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DZ20Y-100/3300,63A</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275</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断路器</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DZ20Y-100/3300,100A</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276</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断路器</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DZ20Y-225/3300,160A</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277</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断路器</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DZ20Y-225/3300,200A</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278</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断路器</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DZ20Y-225/3300,250A</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279</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断路器</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SE-250/330,150A</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280</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断路器</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SE-250/330,200A</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281</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断路器</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SE-250/330,250A</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282</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不锈钢螺丝</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8*30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163CE5">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163CE5">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283</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不锈钢螺丝</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8*40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r w:rsidR="0055747B">
              <w:rPr>
                <w:rFonts w:ascii="宋体" w:hAnsi="宋体" w:cs="宋体" w:hint="eastAsia"/>
                <w:kern w:val="0"/>
                <w:sz w:val="24"/>
              </w:rPr>
              <w:t>1</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163CE5">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284</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不锈钢螺丝</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8*50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163CE5">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163CE5">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285</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不锈钢螺丝</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8*80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163CE5">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163CE5">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286</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不锈钢螺丝</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8*100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163CE5">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163CE5">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287</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不锈钢螺丝</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10*30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163CE5">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163CE5">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lastRenderedPageBreak/>
              <w:t>288</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不锈钢螺丝</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10*40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163CE5">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163CE5">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289</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不锈钢螺丝</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10*50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163CE5">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163CE5">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290</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不锈钢螺丝</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10*80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163CE5">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163CE5">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291</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不锈钢螺丝</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10*100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163CE5">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163CE5">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292</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不锈钢螺丝</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12*30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163CE5">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163CE5">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293</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不锈钢螺丝</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12*40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163CE5">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163CE5">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294</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不锈钢螺丝</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12*50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163CE5">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163CE5">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295</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不锈钢螺丝</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12*80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163CE5">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163CE5">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296</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不锈钢螺丝</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12*100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163CE5">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163CE5">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297</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不锈钢螺丝</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14*30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163CE5">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163CE5">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298</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不锈钢螺丝</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14*40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163CE5">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163CE5">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299</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不锈钢螺丝</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14*50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163CE5">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163CE5">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300</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不锈钢螺丝</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14*80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163CE5">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163CE5">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301</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不锈钢螺丝</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14*100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163CE5">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163CE5">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302</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不锈钢膨胀钉</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6*60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支</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303</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不锈钢膨胀钉</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8*60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支</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304</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不锈钢膨胀钉</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10*60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支</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305</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LED投光灯</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306</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LED投光灯</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307</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LED投光灯</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308</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水箱配件</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套</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309</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加厚万能角钢</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米</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310</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加厚万能角钢</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4*5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米</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311</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棉纱手套</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付</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312</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90P锁芯</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313</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16锁芯 三折</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314</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三拆扎道</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套</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315</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铁门锁</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把</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316</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窗帘滑轮</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317</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窗帘挂钩</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318</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铝直通接头</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319</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铝直通接头</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320</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铝直通接头</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321</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铝直通接头</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70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322</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铝直通接头</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95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323</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铝直通接头</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120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324</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铝直通接头</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150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325</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铝直通接头</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240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326</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铜直通接关</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327</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铜直通接关</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328</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铜直通接关</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329</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铜直通接关</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70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330</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铜直通接关</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95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331</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铜直通接关</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120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332</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铜直通接关</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150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lastRenderedPageBreak/>
              <w:t>333</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铜直通接关</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240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334</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五厘胶合板</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块</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335</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九厘胶合板</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块</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336</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方料</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3*4</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条</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337</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方料</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4*6</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条</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338</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方料</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4*5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条</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339</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圆球锁舌</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长</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340</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圆球锁舌</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短</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个</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341</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圆球锁</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把</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342</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不锈钢合页</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6cm</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付</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343</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不锈钢合页</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10cm</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付</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344</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衣柜门拉手</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10cm</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付</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345</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滑轮三折轧道</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28公分</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付</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346</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快速抢修接头（哈夫节）</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DN25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84529D">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84529D">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347</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快速抢修接头（哈夫节）</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DN32</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84529D">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84529D">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348</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快速抢修接头（哈夫节）</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DN50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84529D">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84529D">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349</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快速抢修接头（哈夫节）</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DN80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84529D">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84529D">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350</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快速抢修接头（哈夫节）</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DN100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84529D">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84529D">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351</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快速抢修接头（哈夫节）</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DN160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84529D">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84529D">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352</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快速抢修接头（哈夫节）</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DN240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84529D">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84529D">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353</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快速抢修接头（哈夫节）</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PE25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84529D">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84529D">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354</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快速抢修接头（哈夫节）</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PE50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84529D">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84529D">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355</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快速抢修接头（哈夫节）</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PE75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84529D">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84529D">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356</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快速抢修接头（哈夫节）</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PE110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84529D">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84529D">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357</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快速抢修接头（哈夫节）</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PE160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84529D">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84529D">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358</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0"/>
                <w:szCs w:val="20"/>
              </w:rPr>
            </w:pPr>
            <w:r w:rsidRPr="00163CE5">
              <w:rPr>
                <w:rFonts w:ascii="宋体" w:hAnsi="宋体" w:cs="宋体" w:hint="eastAsia"/>
                <w:kern w:val="0"/>
                <w:sz w:val="20"/>
                <w:szCs w:val="20"/>
              </w:rPr>
              <w:t>快速抢修接头（哈夫节）</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PE200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84529D">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84529D">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359</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明装位豪华开关箱</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5~14</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84529D">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84529D">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360</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三相四线（带电流互感器）电度表</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200/50A</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84529D">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84529D">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361</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三相四线（带电流互感器）电度表</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300/5A</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84529D">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84529D">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362</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14"/>
                <w:szCs w:val="14"/>
              </w:rPr>
            </w:pPr>
            <w:r w:rsidRPr="00163CE5">
              <w:rPr>
                <w:rFonts w:ascii="宋体" w:hAnsi="宋体" w:cs="宋体" w:hint="eastAsia"/>
                <w:kern w:val="0"/>
                <w:sz w:val="14"/>
                <w:szCs w:val="14"/>
              </w:rPr>
              <w:t>三相四线（带电流互感器）电度表</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1.5(6A)</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84529D">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84529D">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363</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玻璃胶</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84529D" w:rsidRDefault="00163CE5" w:rsidP="00163CE5">
            <w:pPr>
              <w:widowControl/>
              <w:jc w:val="center"/>
              <w:rPr>
                <w:rFonts w:ascii="宋体" w:hAnsi="宋体" w:cs="宋体"/>
                <w:kern w:val="0"/>
                <w:sz w:val="24"/>
              </w:rPr>
            </w:pPr>
            <w:r w:rsidRPr="0084529D">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84529D" w:rsidRDefault="00163CE5" w:rsidP="00163CE5">
            <w:pPr>
              <w:widowControl/>
              <w:jc w:val="center"/>
              <w:rPr>
                <w:rFonts w:ascii="宋体" w:hAnsi="宋体" w:cs="宋体"/>
                <w:kern w:val="0"/>
                <w:sz w:val="24"/>
              </w:rPr>
            </w:pPr>
            <w:r w:rsidRPr="0084529D">
              <w:rPr>
                <w:rFonts w:ascii="宋体" w:hAnsi="宋体" w:cs="宋体" w:hint="eastAsia"/>
                <w:kern w:val="0"/>
                <w:sz w:val="24"/>
              </w:rPr>
              <w:t>支</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364</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结构胶</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84529D" w:rsidRDefault="00163CE5" w:rsidP="00163CE5">
            <w:pPr>
              <w:widowControl/>
              <w:jc w:val="center"/>
              <w:rPr>
                <w:rFonts w:ascii="宋体" w:hAnsi="宋体" w:cs="宋体"/>
                <w:kern w:val="0"/>
                <w:sz w:val="24"/>
              </w:rPr>
            </w:pPr>
            <w:r w:rsidRPr="0084529D">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84529D" w:rsidRDefault="00163CE5" w:rsidP="00163CE5">
            <w:pPr>
              <w:widowControl/>
              <w:jc w:val="center"/>
              <w:rPr>
                <w:rFonts w:ascii="宋体" w:hAnsi="宋体" w:cs="宋体"/>
                <w:kern w:val="0"/>
                <w:sz w:val="24"/>
              </w:rPr>
            </w:pPr>
            <w:r w:rsidRPr="0084529D">
              <w:rPr>
                <w:rFonts w:ascii="宋体" w:hAnsi="宋体" w:cs="宋体" w:hint="eastAsia"/>
                <w:kern w:val="0"/>
                <w:sz w:val="24"/>
              </w:rPr>
              <w:t>支</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365</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云石胶</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84529D" w:rsidRDefault="00163CE5" w:rsidP="00163CE5">
            <w:pPr>
              <w:widowControl/>
              <w:jc w:val="center"/>
              <w:rPr>
                <w:rFonts w:ascii="宋体" w:hAnsi="宋体" w:cs="宋体"/>
                <w:kern w:val="0"/>
                <w:sz w:val="24"/>
              </w:rPr>
            </w:pPr>
            <w:r w:rsidRPr="0084529D">
              <w:rPr>
                <w:rFonts w:ascii="宋体" w:hAnsi="宋体" w:cs="宋体" w:hint="eastAsia"/>
                <w:kern w:val="0"/>
                <w:sz w:val="24"/>
              </w:rPr>
              <w:t>10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84529D" w:rsidRDefault="00163CE5" w:rsidP="00163CE5">
            <w:pPr>
              <w:widowControl/>
              <w:jc w:val="center"/>
              <w:rPr>
                <w:rFonts w:ascii="宋体" w:hAnsi="宋体" w:cs="宋体"/>
                <w:kern w:val="0"/>
                <w:sz w:val="24"/>
              </w:rPr>
            </w:pPr>
            <w:r w:rsidRPr="0084529D">
              <w:rPr>
                <w:rFonts w:ascii="宋体" w:hAnsi="宋体" w:cs="宋体" w:hint="eastAsia"/>
                <w:kern w:val="0"/>
                <w:sz w:val="24"/>
              </w:rPr>
              <w:t>合</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366</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内牙直洛接（不锈钢）</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 20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84529D">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84529D">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367</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内牙直洛接（不锈钢）</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 25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84529D">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84529D">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368</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内牙直洛接（不锈钢）</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 32</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84529D">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84529D">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369</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外牙直洛接（不锈钢）</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 20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84529D">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84529D">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370</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外牙直洛接（不锈钢）</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 25</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84529D">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84529D">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371</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外牙直洛接（不锈钢）</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PPR 32</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84529D">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84529D">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372</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12千瓦开水器</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12千瓦</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84529D">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84529D">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373</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不锈钢延时浮球阀</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20</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84529D">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84529D">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374</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人体感应开关</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Pr>
                <w:rFonts w:ascii="宋体" w:hAnsi="宋体" w:cs="宋体" w:hint="eastAsia"/>
                <w:kern w:val="0"/>
                <w:sz w:val="24"/>
              </w:rPr>
              <w:t>1</w:t>
            </w:r>
            <w:r w:rsidR="00163CE5" w:rsidRPr="0084529D">
              <w:rPr>
                <w:rFonts w:ascii="宋体" w:hAnsi="宋体" w:cs="宋体" w:hint="eastAsia"/>
                <w:kern w:val="0"/>
                <w:sz w:val="24"/>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84529D" w:rsidRDefault="0055747B" w:rsidP="00163CE5">
            <w:pPr>
              <w:widowControl/>
              <w:jc w:val="center"/>
              <w:rPr>
                <w:rFonts w:ascii="宋体" w:hAnsi="宋体" w:cs="宋体"/>
                <w:kern w:val="0"/>
                <w:sz w:val="24"/>
              </w:rPr>
            </w:pPr>
            <w:r w:rsidRPr="00163CE5">
              <w:rPr>
                <w:rFonts w:ascii="宋体" w:hAnsi="宋体" w:cs="宋体" w:hint="eastAsia"/>
                <w:kern w:val="0"/>
                <w:sz w:val="24"/>
              </w:rPr>
              <w:t>个</w:t>
            </w:r>
            <w:r w:rsidR="00163CE5" w:rsidRPr="0084529D">
              <w:rPr>
                <w:rFonts w:ascii="宋体" w:hAnsi="宋体" w:cs="宋体" w:hint="eastAsia"/>
                <w:kern w:val="0"/>
                <w:sz w:val="24"/>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375</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LED灯管</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1200cm*18w</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件</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r w:rsidR="00163CE5" w:rsidRPr="00163CE5" w:rsidTr="0084529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376</w:t>
            </w:r>
          </w:p>
        </w:tc>
        <w:tc>
          <w:tcPr>
            <w:tcW w:w="24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LED灯管</w:t>
            </w:r>
          </w:p>
        </w:tc>
        <w:tc>
          <w:tcPr>
            <w:tcW w:w="2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1200cm*20w</w:t>
            </w:r>
          </w:p>
        </w:tc>
        <w:tc>
          <w:tcPr>
            <w:tcW w:w="7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100</w:t>
            </w:r>
          </w:p>
        </w:tc>
        <w:tc>
          <w:tcPr>
            <w:tcW w:w="6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件</w:t>
            </w:r>
          </w:p>
        </w:tc>
        <w:tc>
          <w:tcPr>
            <w:tcW w:w="84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163CE5" w:rsidRPr="00163CE5" w:rsidRDefault="00163CE5" w:rsidP="00163CE5">
            <w:pPr>
              <w:widowControl/>
              <w:jc w:val="center"/>
              <w:rPr>
                <w:rFonts w:ascii="宋体" w:hAnsi="宋体" w:cs="宋体"/>
                <w:kern w:val="0"/>
                <w:sz w:val="24"/>
              </w:rPr>
            </w:pPr>
            <w:r w:rsidRPr="00163CE5">
              <w:rPr>
                <w:rFonts w:ascii="宋体" w:hAnsi="宋体" w:cs="宋体" w:hint="eastAsia"/>
                <w:kern w:val="0"/>
                <w:sz w:val="24"/>
              </w:rPr>
              <w:t xml:space="preserve">　</w:t>
            </w:r>
          </w:p>
        </w:tc>
      </w:tr>
    </w:tbl>
    <w:p w:rsidR="006B73E4" w:rsidRDefault="006B73E4" w:rsidP="006B73E4">
      <w:pPr>
        <w:rPr>
          <w:sz w:val="44"/>
          <w:szCs w:val="44"/>
        </w:rPr>
        <w:sectPr w:rsidR="006B73E4" w:rsidSect="00163CE5">
          <w:pgSz w:w="11906" w:h="16838"/>
          <w:pgMar w:top="1134" w:right="1701" w:bottom="1134" w:left="1418" w:header="851" w:footer="992" w:gutter="0"/>
          <w:cols w:space="720"/>
          <w:titlePg/>
          <w:docGrid w:type="lines" w:linePitch="312"/>
        </w:sectPr>
      </w:pPr>
    </w:p>
    <w:p w:rsidR="00BA0A27" w:rsidRPr="0001762B" w:rsidRDefault="00BA0A27" w:rsidP="0001762B">
      <w:pPr>
        <w:pStyle w:val="a3"/>
        <w:numPr>
          <w:ilvl w:val="0"/>
          <w:numId w:val="7"/>
        </w:numPr>
        <w:spacing w:line="500" w:lineRule="exact"/>
        <w:ind w:firstLineChars="0"/>
        <w:rPr>
          <w:rFonts w:asciiTheme="majorEastAsia" w:eastAsiaTheme="majorEastAsia" w:hAnsiTheme="majorEastAsia"/>
          <w:sz w:val="32"/>
          <w:szCs w:val="32"/>
        </w:rPr>
      </w:pPr>
      <w:r w:rsidRPr="0001762B">
        <w:rPr>
          <w:rFonts w:asciiTheme="majorEastAsia" w:eastAsiaTheme="majorEastAsia" w:hAnsiTheme="majorEastAsia" w:hint="eastAsia"/>
          <w:b/>
          <w:sz w:val="32"/>
          <w:szCs w:val="32"/>
        </w:rPr>
        <w:lastRenderedPageBreak/>
        <w:t>投标单位资质文件资料清单</w:t>
      </w:r>
      <w:r w:rsidRPr="0001762B">
        <w:rPr>
          <w:rFonts w:asciiTheme="majorEastAsia" w:eastAsiaTheme="majorEastAsia" w:hAnsiTheme="majorEastAsia"/>
          <w:sz w:val="32"/>
          <w:szCs w:val="32"/>
        </w:rPr>
        <w:t xml:space="preserve"> </w:t>
      </w:r>
    </w:p>
    <w:p w:rsidR="00BA0A27" w:rsidRPr="00C44F59" w:rsidRDefault="00BA0A27" w:rsidP="00BA0A27">
      <w:pPr>
        <w:spacing w:line="500" w:lineRule="exact"/>
        <w:ind w:firstLineChars="200" w:firstLine="560"/>
        <w:rPr>
          <w:rFonts w:asciiTheme="majorEastAsia" w:eastAsiaTheme="majorEastAsia" w:hAnsiTheme="majorEastAsia"/>
          <w:sz w:val="28"/>
        </w:rPr>
      </w:pPr>
    </w:p>
    <w:p w:rsidR="0035068F" w:rsidRPr="0001762B" w:rsidRDefault="00503FC2" w:rsidP="0001762B">
      <w:pPr>
        <w:spacing w:line="500" w:lineRule="exact"/>
        <w:ind w:firstLineChars="200" w:firstLine="560"/>
        <w:rPr>
          <w:rFonts w:asciiTheme="majorEastAsia" w:eastAsiaTheme="majorEastAsia" w:hAnsiTheme="majorEastAsia"/>
          <w:sz w:val="28"/>
          <w:szCs w:val="28"/>
        </w:rPr>
      </w:pPr>
      <w:r w:rsidRPr="0001762B">
        <w:rPr>
          <w:rFonts w:asciiTheme="majorEastAsia" w:eastAsiaTheme="majorEastAsia" w:hAnsiTheme="majorEastAsia" w:hint="eastAsia"/>
          <w:sz w:val="28"/>
          <w:szCs w:val="28"/>
        </w:rPr>
        <w:t>（1）</w:t>
      </w:r>
      <w:r w:rsidR="00BA0A27" w:rsidRPr="0001762B">
        <w:rPr>
          <w:rFonts w:asciiTheme="majorEastAsia" w:eastAsiaTheme="majorEastAsia" w:hAnsiTheme="majorEastAsia" w:hint="eastAsia"/>
          <w:sz w:val="28"/>
          <w:szCs w:val="28"/>
        </w:rPr>
        <w:t>企业营业执照（副本复印件）</w:t>
      </w: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503FC2"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Default="00BA0A27" w:rsidP="00BA0A27">
      <w:pPr>
        <w:spacing w:line="500" w:lineRule="exact"/>
        <w:rPr>
          <w:rFonts w:asciiTheme="majorEastAsia" w:eastAsiaTheme="majorEastAsia" w:hAnsiTheme="majorEastAsia"/>
          <w:b/>
          <w:sz w:val="28"/>
        </w:rPr>
      </w:pPr>
    </w:p>
    <w:p w:rsidR="00CC7E1F" w:rsidRDefault="00CC7E1F" w:rsidP="00BA0A27">
      <w:pPr>
        <w:spacing w:line="500" w:lineRule="exact"/>
        <w:rPr>
          <w:rFonts w:asciiTheme="majorEastAsia" w:eastAsiaTheme="majorEastAsia" w:hAnsiTheme="majorEastAsia"/>
          <w:b/>
          <w:sz w:val="28"/>
        </w:rPr>
      </w:pPr>
    </w:p>
    <w:p w:rsidR="00CC7E1F" w:rsidRDefault="00CC7E1F" w:rsidP="00BA0A27">
      <w:pPr>
        <w:spacing w:line="500" w:lineRule="exact"/>
        <w:rPr>
          <w:rFonts w:asciiTheme="majorEastAsia" w:eastAsiaTheme="majorEastAsia" w:hAnsiTheme="majorEastAsia"/>
          <w:b/>
          <w:sz w:val="28"/>
        </w:rPr>
      </w:pPr>
    </w:p>
    <w:p w:rsidR="00CC7E1F" w:rsidRDefault="00CC7E1F" w:rsidP="00BA0A27">
      <w:pPr>
        <w:spacing w:line="500" w:lineRule="exact"/>
        <w:rPr>
          <w:rFonts w:asciiTheme="majorEastAsia" w:eastAsiaTheme="majorEastAsia" w:hAnsiTheme="majorEastAsia"/>
          <w:b/>
          <w:sz w:val="28"/>
        </w:rPr>
      </w:pPr>
    </w:p>
    <w:p w:rsidR="00CC7E1F" w:rsidRDefault="00CC7E1F" w:rsidP="00BA0A27">
      <w:pPr>
        <w:spacing w:line="500" w:lineRule="exact"/>
        <w:rPr>
          <w:rFonts w:asciiTheme="majorEastAsia" w:eastAsiaTheme="majorEastAsia" w:hAnsiTheme="majorEastAsia"/>
          <w:b/>
          <w:sz w:val="28"/>
        </w:rPr>
      </w:pPr>
    </w:p>
    <w:p w:rsidR="00CC7E1F" w:rsidRPr="00C44F59" w:rsidRDefault="00CC7E1F"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Default="00BA0A27" w:rsidP="00BA0A27">
      <w:pPr>
        <w:spacing w:line="500" w:lineRule="exact"/>
        <w:rPr>
          <w:rFonts w:asciiTheme="majorEastAsia" w:eastAsiaTheme="majorEastAsia" w:hAnsiTheme="majorEastAsia"/>
          <w:b/>
          <w:sz w:val="28"/>
        </w:rPr>
      </w:pPr>
    </w:p>
    <w:p w:rsidR="001F1377" w:rsidRDefault="001F1377" w:rsidP="00BA0A27">
      <w:pPr>
        <w:spacing w:line="500" w:lineRule="exact"/>
        <w:rPr>
          <w:rFonts w:asciiTheme="majorEastAsia" w:eastAsiaTheme="majorEastAsia" w:hAnsiTheme="majorEastAsia"/>
          <w:b/>
          <w:sz w:val="28"/>
        </w:rPr>
      </w:pPr>
    </w:p>
    <w:p w:rsidR="00317ACE" w:rsidRPr="00C44F59" w:rsidRDefault="00317ACE"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8632ED" w:rsidRDefault="001F1377" w:rsidP="00BA0A27">
      <w:pPr>
        <w:spacing w:line="480" w:lineRule="exact"/>
        <w:rPr>
          <w:rFonts w:asciiTheme="majorEastAsia" w:eastAsiaTheme="majorEastAsia" w:hAnsiTheme="majorEastAsia"/>
          <w:sz w:val="32"/>
          <w:szCs w:val="32"/>
        </w:rPr>
      </w:pPr>
      <w:r>
        <w:rPr>
          <w:rFonts w:asciiTheme="majorEastAsia" w:eastAsiaTheme="majorEastAsia" w:hAnsiTheme="majorEastAsia" w:hint="eastAsia"/>
          <w:b/>
          <w:sz w:val="32"/>
          <w:szCs w:val="32"/>
        </w:rPr>
        <w:lastRenderedPageBreak/>
        <w:t>4</w:t>
      </w:r>
      <w:r w:rsidR="00BA0A27" w:rsidRPr="008632ED">
        <w:rPr>
          <w:rFonts w:asciiTheme="majorEastAsia" w:eastAsiaTheme="majorEastAsia" w:hAnsiTheme="majorEastAsia" w:hint="eastAsia"/>
          <w:b/>
          <w:sz w:val="32"/>
          <w:szCs w:val="32"/>
        </w:rPr>
        <w:t>、法定代表人授权书</w:t>
      </w:r>
    </w:p>
    <w:p w:rsidR="00BA0A27" w:rsidRPr="00C44F59" w:rsidRDefault="00BA0A27" w:rsidP="00BA0A27">
      <w:pPr>
        <w:spacing w:line="500" w:lineRule="exact"/>
        <w:ind w:left="420"/>
        <w:rPr>
          <w:rFonts w:asciiTheme="majorEastAsia" w:eastAsiaTheme="majorEastAsia" w:hAnsiTheme="majorEastAsia"/>
          <w:sz w:val="24"/>
        </w:rPr>
      </w:pPr>
      <w:r w:rsidRPr="00C44F59">
        <w:rPr>
          <w:rFonts w:asciiTheme="majorEastAsia" w:eastAsiaTheme="majorEastAsia" w:hAnsiTheme="majorEastAsia" w:hint="eastAsia"/>
          <w:sz w:val="24"/>
        </w:rPr>
        <w:t xml:space="preserve">           </w:t>
      </w:r>
    </w:p>
    <w:p w:rsidR="00BA0A27" w:rsidRPr="008632ED" w:rsidRDefault="00BA0A27" w:rsidP="00BA0A27">
      <w:pPr>
        <w:spacing w:line="500" w:lineRule="exact"/>
        <w:jc w:val="center"/>
        <w:rPr>
          <w:rFonts w:ascii="黑体" w:eastAsia="黑体" w:hAnsi="黑体"/>
          <w:sz w:val="44"/>
          <w:szCs w:val="44"/>
        </w:rPr>
      </w:pPr>
      <w:r w:rsidRPr="008632ED">
        <w:rPr>
          <w:rFonts w:ascii="黑体" w:eastAsia="黑体" w:hAnsi="黑体" w:hint="eastAsia"/>
          <w:sz w:val="44"/>
          <w:szCs w:val="44"/>
        </w:rPr>
        <w:t>法定代表人授权书</w:t>
      </w:r>
    </w:p>
    <w:p w:rsidR="00BA0A27" w:rsidRPr="00C44F59" w:rsidRDefault="00BA0A27" w:rsidP="00BA0A27">
      <w:pPr>
        <w:spacing w:line="500" w:lineRule="exact"/>
        <w:rPr>
          <w:rFonts w:asciiTheme="majorEastAsia" w:eastAsiaTheme="majorEastAsia" w:hAnsiTheme="majorEastAsia"/>
          <w:sz w:val="28"/>
        </w:rPr>
      </w:pPr>
    </w:p>
    <w:p w:rsidR="00BA0A27" w:rsidRPr="00C44F59" w:rsidRDefault="00BA0A27" w:rsidP="00BA0A27">
      <w:pPr>
        <w:spacing w:line="500" w:lineRule="exact"/>
        <w:rPr>
          <w:rFonts w:asciiTheme="majorEastAsia" w:eastAsiaTheme="majorEastAsia" w:hAnsiTheme="majorEastAsia"/>
          <w:sz w:val="28"/>
          <w:u w:val="single"/>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 xml:space="preserve"> 广西工商职业技术学院  </w:t>
      </w:r>
    </w:p>
    <w:p w:rsidR="00BA0A27" w:rsidRPr="00C44F59" w:rsidRDefault="00BA0A27" w:rsidP="00721134">
      <w:pPr>
        <w:spacing w:line="50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sidR="00721134">
        <w:rPr>
          <w:rFonts w:asciiTheme="majorEastAsia" w:eastAsiaTheme="majorEastAsia" w:hAnsiTheme="majorEastAsia" w:hint="eastAsia"/>
          <w:sz w:val="28"/>
        </w:rPr>
        <w:t>投</w:t>
      </w:r>
      <w:r w:rsidRPr="00C44F59">
        <w:rPr>
          <w:rFonts w:asciiTheme="majorEastAsia" w:eastAsiaTheme="majorEastAsia" w:hAnsiTheme="majorEastAsia" w:hint="eastAsia"/>
          <w:sz w:val="28"/>
        </w:rPr>
        <w:t>标人名称），中华人民共和国合法企业，法定地址：</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（法定代表人）特授</w:t>
      </w:r>
      <w:r w:rsidRPr="00500B95">
        <w:rPr>
          <w:rFonts w:asciiTheme="majorEastAsia" w:eastAsiaTheme="majorEastAsia" w:hAnsiTheme="majorEastAsia" w:hint="eastAsia"/>
          <w:sz w:val="28"/>
          <w:szCs w:val="28"/>
        </w:rPr>
        <w:t>权</w:t>
      </w:r>
      <w:r w:rsidRPr="00500B95">
        <w:rPr>
          <w:rFonts w:asciiTheme="majorEastAsia" w:eastAsiaTheme="majorEastAsia" w:hAnsiTheme="majorEastAsia" w:hint="eastAsia"/>
          <w:sz w:val="28"/>
          <w:szCs w:val="28"/>
          <w:u w:val="single"/>
        </w:rPr>
        <w:t xml:space="preserve">              </w:t>
      </w:r>
      <w:r w:rsidRPr="00500B95">
        <w:rPr>
          <w:rFonts w:asciiTheme="majorEastAsia" w:eastAsiaTheme="majorEastAsia" w:hAnsiTheme="majorEastAsia" w:hint="eastAsia"/>
          <w:sz w:val="28"/>
          <w:szCs w:val="28"/>
        </w:rPr>
        <w:t>代表我公司全权办理</w:t>
      </w:r>
      <w:r w:rsidRPr="00500B95">
        <w:rPr>
          <w:rFonts w:asciiTheme="majorEastAsia" w:eastAsiaTheme="majorEastAsia" w:hAnsiTheme="majorEastAsia" w:cs="宋体" w:hint="eastAsia"/>
          <w:kern w:val="0"/>
          <w:sz w:val="28"/>
          <w:szCs w:val="28"/>
        </w:rPr>
        <w:t>广西工商职业技术学院</w:t>
      </w:r>
      <w:r w:rsidR="00163CE5" w:rsidRPr="00163CE5">
        <w:rPr>
          <w:rFonts w:asciiTheme="minorEastAsia" w:hAnsiTheme="minorEastAsia" w:hint="eastAsia"/>
          <w:sz w:val="28"/>
          <w:szCs w:val="28"/>
        </w:rPr>
        <w:t>2019-2020年度日常五金耗材采购定点供应商</w:t>
      </w:r>
      <w:r w:rsidRPr="00500B95">
        <w:rPr>
          <w:rFonts w:asciiTheme="majorEastAsia" w:eastAsiaTheme="majorEastAsia" w:hAnsiTheme="majorEastAsia" w:cs="宋体" w:hint="eastAsia"/>
          <w:kern w:val="0"/>
          <w:sz w:val="28"/>
          <w:szCs w:val="28"/>
        </w:rPr>
        <w:t>采购</w:t>
      </w:r>
      <w:r w:rsidRPr="00500B95">
        <w:rPr>
          <w:rFonts w:asciiTheme="majorEastAsia" w:eastAsiaTheme="majorEastAsia" w:hAnsiTheme="majorEastAsia" w:hint="eastAsia"/>
          <w:sz w:val="28"/>
          <w:szCs w:val="28"/>
        </w:rPr>
        <w:t>的</w:t>
      </w:r>
      <w:r w:rsidR="00CC7E1F" w:rsidRPr="00500B95">
        <w:rPr>
          <w:rFonts w:asciiTheme="majorEastAsia" w:eastAsiaTheme="majorEastAsia" w:hAnsiTheme="majorEastAsia" w:hint="eastAsia"/>
          <w:sz w:val="28"/>
          <w:szCs w:val="28"/>
        </w:rPr>
        <w:t>投</w:t>
      </w:r>
      <w:r w:rsidRPr="00500B95">
        <w:rPr>
          <w:rFonts w:asciiTheme="majorEastAsia" w:eastAsiaTheme="majorEastAsia" w:hAnsiTheme="majorEastAsia" w:hint="eastAsia"/>
          <w:sz w:val="28"/>
          <w:szCs w:val="28"/>
        </w:rPr>
        <w:t>标、谈判、签约、执行等具体工作，并签署全部有关的文件、</w:t>
      </w:r>
      <w:r w:rsidRPr="00C44F59">
        <w:rPr>
          <w:rFonts w:asciiTheme="majorEastAsia" w:eastAsiaTheme="majorEastAsia" w:hAnsiTheme="majorEastAsia" w:hint="eastAsia"/>
          <w:sz w:val="28"/>
        </w:rPr>
        <w:t>协议及合同。</w:t>
      </w: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我公司对被授权人签署的所有文件、协议及合同负全部责任。</w:t>
      </w: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在招标人或招标服务单位收到撤销本授权的通知以前，本授权书一直有效。被授权人签署的所有文件、协议和合同（在本授权书有效期内签署的）不因授权的撤销而失效。</w:t>
      </w: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被授权人不得转授权。</w:t>
      </w:r>
    </w:p>
    <w:p w:rsidR="00BA0A27" w:rsidRPr="00C44F59" w:rsidRDefault="00BA0A27" w:rsidP="00BA0A27">
      <w:pPr>
        <w:spacing w:line="500" w:lineRule="exact"/>
        <w:rPr>
          <w:rFonts w:asciiTheme="majorEastAsia" w:eastAsiaTheme="majorEastAsia" w:hAnsiTheme="majorEastAsia"/>
          <w:sz w:val="28"/>
        </w:rPr>
      </w:pPr>
    </w:p>
    <w:p w:rsidR="00BA0A27" w:rsidRPr="00C44F59" w:rsidRDefault="00BA0A27" w:rsidP="00BA0A27">
      <w:pPr>
        <w:spacing w:line="500" w:lineRule="exact"/>
        <w:rPr>
          <w:rFonts w:asciiTheme="majorEastAsia" w:eastAsiaTheme="majorEastAsia" w:hAnsiTheme="majorEastAsia"/>
          <w:sz w:val="28"/>
        </w:rPr>
      </w:pPr>
    </w:p>
    <w:p w:rsidR="00BA0A27" w:rsidRPr="00C44F59" w:rsidRDefault="00BA0A27" w:rsidP="00BA0A27">
      <w:pPr>
        <w:spacing w:line="500" w:lineRule="exact"/>
        <w:rPr>
          <w:rFonts w:asciiTheme="majorEastAsia" w:eastAsiaTheme="majorEastAsia" w:hAnsiTheme="majorEastAsia"/>
          <w:sz w:val="28"/>
        </w:rPr>
      </w:pP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被授权人签名：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w:t>
      </w: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职务：</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职务：</w:t>
      </w:r>
      <w:r w:rsidRPr="00C44F59">
        <w:rPr>
          <w:rFonts w:asciiTheme="majorEastAsia" w:eastAsiaTheme="majorEastAsia" w:hAnsiTheme="majorEastAsia" w:hint="eastAsia"/>
          <w:sz w:val="28"/>
          <w:u w:val="single"/>
        </w:rPr>
        <w:t xml:space="preserve">                     </w:t>
      </w:r>
    </w:p>
    <w:p w:rsidR="00BA0A27" w:rsidRPr="00C44F59" w:rsidRDefault="00BA0A27" w:rsidP="00BA0A27">
      <w:pPr>
        <w:spacing w:line="500" w:lineRule="exact"/>
        <w:rPr>
          <w:rFonts w:asciiTheme="majorEastAsia" w:eastAsiaTheme="majorEastAsia" w:hAnsiTheme="majorEastAsia"/>
          <w:sz w:val="28"/>
        </w:rPr>
      </w:pP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BA0A27" w:rsidRPr="00C44F59" w:rsidRDefault="00BA0A27" w:rsidP="00BA0A27">
      <w:pPr>
        <w:wordWrap w:val="0"/>
        <w:spacing w:line="500" w:lineRule="exact"/>
        <w:ind w:firstLineChars="1900" w:firstLine="532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（公章）        </w:t>
      </w: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BA0A27" w:rsidRPr="00C44F59" w:rsidRDefault="00BA0A27" w:rsidP="00BA0A27">
      <w:pPr>
        <w:wordWrap w:val="0"/>
        <w:spacing w:line="500" w:lineRule="exact"/>
        <w:ind w:firstLineChars="1950" w:firstLine="546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 年   月   日    </w:t>
      </w:r>
    </w:p>
    <w:p w:rsidR="00500B95" w:rsidRDefault="00500B95" w:rsidP="00BA0A27">
      <w:pPr>
        <w:spacing w:line="500" w:lineRule="exact"/>
        <w:rPr>
          <w:rFonts w:asciiTheme="majorEastAsia" w:eastAsiaTheme="majorEastAsia" w:hAnsiTheme="majorEastAsia"/>
          <w:sz w:val="28"/>
        </w:rPr>
      </w:pP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注：本授权书必须由法定代表人本人签署。</w:t>
      </w:r>
    </w:p>
    <w:p w:rsidR="00500B95" w:rsidRDefault="00500B95" w:rsidP="00BA0A27">
      <w:pPr>
        <w:spacing w:line="500" w:lineRule="exact"/>
        <w:rPr>
          <w:rFonts w:asciiTheme="majorEastAsia" w:eastAsiaTheme="majorEastAsia" w:hAnsiTheme="majorEastAsia"/>
          <w:b/>
          <w:sz w:val="32"/>
        </w:rPr>
      </w:pPr>
    </w:p>
    <w:p w:rsidR="00CF1E76" w:rsidRDefault="00CF1E76" w:rsidP="00BA0A27">
      <w:pPr>
        <w:spacing w:line="500" w:lineRule="exact"/>
        <w:rPr>
          <w:rFonts w:asciiTheme="majorEastAsia" w:eastAsiaTheme="majorEastAsia" w:hAnsiTheme="majorEastAsia"/>
          <w:b/>
          <w:sz w:val="32"/>
        </w:rPr>
      </w:pPr>
    </w:p>
    <w:p w:rsidR="00BA0A27" w:rsidRPr="008632ED" w:rsidRDefault="001F1377" w:rsidP="00BA0A27">
      <w:pPr>
        <w:spacing w:line="500" w:lineRule="exact"/>
        <w:rPr>
          <w:rFonts w:asciiTheme="majorEastAsia" w:eastAsiaTheme="majorEastAsia" w:hAnsiTheme="majorEastAsia"/>
          <w:b/>
          <w:sz w:val="32"/>
        </w:rPr>
      </w:pPr>
      <w:r>
        <w:rPr>
          <w:rFonts w:asciiTheme="majorEastAsia" w:eastAsiaTheme="majorEastAsia" w:hAnsiTheme="majorEastAsia" w:hint="eastAsia"/>
          <w:b/>
          <w:sz w:val="32"/>
        </w:rPr>
        <w:t>5</w:t>
      </w:r>
      <w:r w:rsidR="00BA0A27" w:rsidRPr="008632ED">
        <w:rPr>
          <w:rFonts w:asciiTheme="majorEastAsia" w:eastAsiaTheme="majorEastAsia" w:hAnsiTheme="majorEastAsia" w:hint="eastAsia"/>
          <w:b/>
          <w:sz w:val="32"/>
        </w:rPr>
        <w:t>、投标人授权代表身份证明书</w:t>
      </w:r>
    </w:p>
    <w:p w:rsidR="00BA0A27" w:rsidRPr="00C44F59" w:rsidRDefault="00BA0A27" w:rsidP="00BA0A27">
      <w:pPr>
        <w:spacing w:line="500" w:lineRule="exact"/>
        <w:rPr>
          <w:rFonts w:asciiTheme="majorEastAsia" w:eastAsiaTheme="majorEastAsia" w:hAnsiTheme="majorEastAsia"/>
          <w:sz w:val="28"/>
        </w:rPr>
      </w:pPr>
    </w:p>
    <w:p w:rsidR="00BA0A27" w:rsidRPr="008632ED" w:rsidRDefault="001F1377" w:rsidP="00BA0A27">
      <w:pPr>
        <w:spacing w:line="500" w:lineRule="exact"/>
        <w:jc w:val="center"/>
        <w:rPr>
          <w:rFonts w:ascii="黑体" w:eastAsia="黑体" w:hAnsi="黑体"/>
          <w:sz w:val="44"/>
          <w:szCs w:val="44"/>
        </w:rPr>
      </w:pPr>
      <w:r>
        <w:rPr>
          <w:rFonts w:ascii="黑体" w:eastAsia="黑体" w:hAnsi="黑体" w:hint="eastAsia"/>
          <w:sz w:val="44"/>
          <w:szCs w:val="44"/>
        </w:rPr>
        <w:t>投</w:t>
      </w:r>
      <w:r w:rsidR="00BA0A27" w:rsidRPr="008632ED">
        <w:rPr>
          <w:rFonts w:ascii="黑体" w:eastAsia="黑体" w:hAnsi="黑体" w:hint="eastAsia"/>
          <w:sz w:val="44"/>
          <w:szCs w:val="44"/>
        </w:rPr>
        <w:t>标人授权代表身份证明书</w:t>
      </w:r>
    </w:p>
    <w:p w:rsidR="00BA0A27" w:rsidRPr="00C44F59" w:rsidRDefault="00BA0A27" w:rsidP="00BA0A27">
      <w:pPr>
        <w:spacing w:line="500" w:lineRule="exact"/>
        <w:rPr>
          <w:rFonts w:asciiTheme="majorEastAsia" w:eastAsiaTheme="majorEastAsia" w:hAnsiTheme="majorEastAsia"/>
          <w:sz w:val="28"/>
        </w:rPr>
      </w:pP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广西工商职业技术学院</w:t>
      </w:r>
    </w:p>
    <w:p w:rsidR="00BA0A27" w:rsidRPr="00500B95" w:rsidRDefault="00BA0A27" w:rsidP="00BA0A27">
      <w:pPr>
        <w:spacing w:line="500" w:lineRule="exact"/>
        <w:ind w:firstLine="570"/>
        <w:rPr>
          <w:rFonts w:asciiTheme="majorEastAsia" w:eastAsiaTheme="majorEastAsia" w:hAnsiTheme="majorEastAsia"/>
          <w:sz w:val="28"/>
          <w:szCs w:val="28"/>
        </w:rPr>
      </w:pPr>
      <w:r w:rsidRPr="00500B95">
        <w:rPr>
          <w:rFonts w:asciiTheme="majorEastAsia" w:eastAsiaTheme="majorEastAsia" w:hAnsiTheme="majorEastAsia" w:hint="eastAsia"/>
          <w:sz w:val="28"/>
          <w:szCs w:val="28"/>
        </w:rPr>
        <w:t>兹委托授权</w:t>
      </w:r>
      <w:r w:rsidRPr="00500B95">
        <w:rPr>
          <w:rFonts w:asciiTheme="majorEastAsia" w:eastAsiaTheme="majorEastAsia" w:hAnsiTheme="majorEastAsia" w:hint="eastAsia"/>
          <w:sz w:val="28"/>
          <w:szCs w:val="28"/>
          <w:u w:val="single"/>
        </w:rPr>
        <w:t xml:space="preserve">             </w:t>
      </w:r>
      <w:r w:rsidRPr="00500B95">
        <w:rPr>
          <w:rFonts w:asciiTheme="majorEastAsia" w:eastAsiaTheme="majorEastAsia" w:hAnsiTheme="majorEastAsia" w:hint="eastAsia"/>
          <w:sz w:val="28"/>
          <w:szCs w:val="28"/>
        </w:rPr>
        <w:t>（被授权人）前来参加</w:t>
      </w:r>
      <w:r w:rsidRPr="00500B95">
        <w:rPr>
          <w:rFonts w:asciiTheme="majorEastAsia" w:eastAsiaTheme="majorEastAsia" w:hAnsiTheme="majorEastAsia" w:cs="宋体" w:hint="eastAsia"/>
          <w:kern w:val="0"/>
          <w:sz w:val="28"/>
          <w:szCs w:val="28"/>
        </w:rPr>
        <w:t>广西工商职业技术学院</w:t>
      </w:r>
      <w:r w:rsidR="00163CE5" w:rsidRPr="00163CE5">
        <w:rPr>
          <w:rFonts w:asciiTheme="minorEastAsia" w:hAnsiTheme="minorEastAsia" w:hint="eastAsia"/>
          <w:sz w:val="28"/>
          <w:szCs w:val="28"/>
        </w:rPr>
        <w:t>2019-2020年度日常五金耗材采购定点供应商</w:t>
      </w:r>
      <w:r w:rsidR="00605A79" w:rsidRPr="00500B95">
        <w:rPr>
          <w:rFonts w:asciiTheme="majorEastAsia" w:eastAsiaTheme="majorEastAsia" w:hAnsiTheme="majorEastAsia" w:cs="宋体" w:hint="eastAsia"/>
          <w:kern w:val="0"/>
          <w:sz w:val="28"/>
          <w:szCs w:val="28"/>
        </w:rPr>
        <w:t>采购</w:t>
      </w:r>
      <w:r w:rsidRPr="00500B95">
        <w:rPr>
          <w:rFonts w:asciiTheme="majorEastAsia" w:eastAsiaTheme="majorEastAsia" w:hAnsiTheme="majorEastAsia" w:hint="eastAsia"/>
          <w:sz w:val="28"/>
          <w:szCs w:val="28"/>
        </w:rPr>
        <w:t>的</w:t>
      </w:r>
      <w:r w:rsidR="00CC7E1F" w:rsidRPr="00500B95">
        <w:rPr>
          <w:rFonts w:asciiTheme="majorEastAsia" w:eastAsiaTheme="majorEastAsia" w:hAnsiTheme="majorEastAsia" w:hint="eastAsia"/>
          <w:sz w:val="28"/>
          <w:szCs w:val="28"/>
        </w:rPr>
        <w:t>投</w:t>
      </w:r>
      <w:r w:rsidRPr="00500B95">
        <w:rPr>
          <w:rFonts w:asciiTheme="majorEastAsia" w:eastAsiaTheme="majorEastAsia" w:hAnsiTheme="majorEastAsia" w:hint="eastAsia"/>
          <w:sz w:val="28"/>
          <w:szCs w:val="28"/>
        </w:rPr>
        <w:t>标、谈判、签约、执行等具体工作。</w:t>
      </w:r>
    </w:p>
    <w:p w:rsidR="00BA0A27" w:rsidRDefault="00BA0A27" w:rsidP="00BA0A27">
      <w:pPr>
        <w:spacing w:line="500" w:lineRule="exact"/>
        <w:ind w:firstLine="570"/>
        <w:rPr>
          <w:rFonts w:asciiTheme="majorEastAsia" w:eastAsiaTheme="majorEastAsia" w:hAnsiTheme="majorEastAsia"/>
          <w:sz w:val="28"/>
        </w:rPr>
      </w:pPr>
      <w:r>
        <w:rPr>
          <w:rFonts w:asciiTheme="majorEastAsia" w:eastAsiaTheme="majorEastAsia" w:hAnsiTheme="majorEastAsia" w:hint="eastAsia"/>
          <w:sz w:val="28"/>
        </w:rPr>
        <w:t>特此证明</w:t>
      </w: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附：</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（授权人）身份证扫描件（正、反面）</w:t>
      </w:r>
    </w:p>
    <w:p w:rsidR="00BA0A27" w:rsidRPr="00C44F59" w:rsidRDefault="00BA0A27" w:rsidP="00BA0A27">
      <w:pPr>
        <w:spacing w:line="500" w:lineRule="exact"/>
        <w:rPr>
          <w:rFonts w:asciiTheme="majorEastAsia" w:eastAsiaTheme="majorEastAsia" w:hAnsiTheme="majorEastAsia"/>
          <w:sz w:val="28"/>
        </w:rPr>
      </w:pPr>
    </w:p>
    <w:p w:rsidR="00BA0A27"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（被授权人）身份证扫描件（正、反面）</w:t>
      </w:r>
    </w:p>
    <w:p w:rsidR="00500B95" w:rsidRPr="00C44F59" w:rsidRDefault="00500B95" w:rsidP="00BA0A27">
      <w:pPr>
        <w:spacing w:line="500" w:lineRule="exact"/>
        <w:rPr>
          <w:rFonts w:asciiTheme="majorEastAsia" w:eastAsiaTheme="majorEastAsia" w:hAnsiTheme="majorEastAsia"/>
          <w:sz w:val="28"/>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0"/>
        <w:gridCol w:w="4910"/>
      </w:tblGrid>
      <w:tr w:rsidR="00BA0A27" w:rsidRPr="00C44F59" w:rsidTr="00163CE5">
        <w:trPr>
          <w:trHeight w:val="2406"/>
        </w:trPr>
        <w:tc>
          <w:tcPr>
            <w:tcW w:w="4910" w:type="dxa"/>
          </w:tcPr>
          <w:p w:rsidR="00BA0A27" w:rsidRPr="00C44F59" w:rsidRDefault="00BA0A27" w:rsidP="001F5BA6">
            <w:pPr>
              <w:spacing w:line="500" w:lineRule="exact"/>
              <w:rPr>
                <w:rFonts w:asciiTheme="majorEastAsia" w:eastAsiaTheme="majorEastAsia" w:hAnsiTheme="majorEastAsia"/>
                <w:b/>
                <w:sz w:val="28"/>
              </w:rPr>
            </w:pPr>
          </w:p>
        </w:tc>
        <w:tc>
          <w:tcPr>
            <w:tcW w:w="4910" w:type="dxa"/>
          </w:tcPr>
          <w:p w:rsidR="00BA0A27" w:rsidRPr="00C44F59" w:rsidRDefault="00BA0A27" w:rsidP="001F5BA6">
            <w:pPr>
              <w:spacing w:line="500" w:lineRule="exact"/>
              <w:rPr>
                <w:rFonts w:asciiTheme="majorEastAsia" w:eastAsiaTheme="majorEastAsia" w:hAnsiTheme="majorEastAsia"/>
                <w:b/>
                <w:sz w:val="28"/>
              </w:rPr>
            </w:pPr>
          </w:p>
        </w:tc>
      </w:tr>
      <w:tr w:rsidR="00BA0A27" w:rsidRPr="00C44F59" w:rsidTr="00163CE5">
        <w:trPr>
          <w:trHeight w:val="2474"/>
        </w:trPr>
        <w:tc>
          <w:tcPr>
            <w:tcW w:w="4910" w:type="dxa"/>
          </w:tcPr>
          <w:p w:rsidR="00BA0A27" w:rsidRPr="00C44F59" w:rsidRDefault="00BA0A27" w:rsidP="001F5BA6">
            <w:pPr>
              <w:spacing w:line="500" w:lineRule="exact"/>
              <w:rPr>
                <w:rFonts w:asciiTheme="majorEastAsia" w:eastAsiaTheme="majorEastAsia" w:hAnsiTheme="majorEastAsia"/>
                <w:b/>
                <w:sz w:val="28"/>
              </w:rPr>
            </w:pPr>
          </w:p>
        </w:tc>
        <w:tc>
          <w:tcPr>
            <w:tcW w:w="4910" w:type="dxa"/>
          </w:tcPr>
          <w:p w:rsidR="00BA0A27" w:rsidRPr="00C44F59" w:rsidRDefault="00BA0A27" w:rsidP="001F5BA6">
            <w:pPr>
              <w:spacing w:line="500" w:lineRule="exact"/>
              <w:rPr>
                <w:rFonts w:asciiTheme="majorEastAsia" w:eastAsiaTheme="majorEastAsia" w:hAnsiTheme="majorEastAsia"/>
                <w:b/>
                <w:sz w:val="28"/>
              </w:rPr>
            </w:pPr>
          </w:p>
        </w:tc>
      </w:tr>
    </w:tbl>
    <w:p w:rsidR="00BA0A27" w:rsidRPr="00C44F59" w:rsidRDefault="00BA0A27" w:rsidP="00BA0A27">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授权代表签字：</w:t>
      </w:r>
      <w:r w:rsidR="009A1879">
        <w:rPr>
          <w:rFonts w:asciiTheme="majorEastAsia" w:eastAsiaTheme="majorEastAsia" w:hAnsiTheme="majorEastAsia" w:hint="eastAsia"/>
          <w:sz w:val="28"/>
          <w:u w:val="single"/>
        </w:rPr>
        <w:t xml:space="preserve">                  </w:t>
      </w:r>
    </w:p>
    <w:p w:rsidR="00BA0A27" w:rsidRPr="00C44F59" w:rsidRDefault="00BA0A27" w:rsidP="00500B95">
      <w:pPr>
        <w:wordWrap w:val="0"/>
        <w:spacing w:line="500" w:lineRule="exact"/>
        <w:ind w:right="560" w:firstLineChars="1900" w:firstLine="5320"/>
        <w:rPr>
          <w:rFonts w:asciiTheme="majorEastAsia" w:eastAsiaTheme="majorEastAsia" w:hAnsiTheme="majorEastAsia"/>
          <w:sz w:val="28"/>
        </w:rPr>
      </w:pPr>
      <w:r w:rsidRPr="00C44F59">
        <w:rPr>
          <w:rFonts w:asciiTheme="majorEastAsia" w:eastAsiaTheme="majorEastAsia" w:hAnsiTheme="majorEastAsia" w:hint="eastAsia"/>
          <w:sz w:val="28"/>
        </w:rPr>
        <w:t xml:space="preserve">供应商名称（公章）    </w:t>
      </w:r>
    </w:p>
    <w:p w:rsidR="00317ACE" w:rsidRPr="00EF691A" w:rsidRDefault="00BA0A27" w:rsidP="00EF691A">
      <w:pPr>
        <w:wordWrap w:val="0"/>
        <w:spacing w:line="500" w:lineRule="exact"/>
        <w:ind w:firstLineChars="450" w:firstLine="1084"/>
        <w:jc w:val="right"/>
        <w:rPr>
          <w:rFonts w:asciiTheme="majorEastAsia" w:eastAsiaTheme="majorEastAsia" w:hAnsiTheme="majorEastAsia"/>
          <w:sz w:val="28"/>
        </w:rPr>
      </w:pPr>
      <w:r w:rsidRPr="00C44F59">
        <w:rPr>
          <w:rFonts w:asciiTheme="majorEastAsia" w:eastAsiaTheme="majorEastAsia" w:hAnsiTheme="majorEastAsia" w:hint="eastAsia"/>
          <w:b/>
          <w:sz w:val="24"/>
        </w:rPr>
        <w:t xml:space="preserve">      </w:t>
      </w:r>
      <w:r w:rsidRPr="00C44F59">
        <w:rPr>
          <w:rFonts w:asciiTheme="majorEastAsia" w:eastAsiaTheme="majorEastAsia" w:hAnsiTheme="majorEastAsia" w:hint="eastAsia"/>
          <w:sz w:val="28"/>
        </w:rPr>
        <w:t xml:space="preserve"> 年   月    日</w:t>
      </w:r>
    </w:p>
    <w:sectPr w:rsidR="00317ACE" w:rsidRPr="00EF691A" w:rsidSect="006B73E4">
      <w:pgSz w:w="11906" w:h="16838"/>
      <w:pgMar w:top="1134"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1D0" w:rsidRDefault="00C951D0" w:rsidP="00BA0A27">
      <w:r>
        <w:separator/>
      </w:r>
    </w:p>
  </w:endnote>
  <w:endnote w:type="continuationSeparator" w:id="0">
    <w:p w:rsidR="00C951D0" w:rsidRDefault="00C951D0" w:rsidP="00BA0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BA6" w:rsidRDefault="001F5BA6">
    <w:pPr>
      <w:pStyle w:val="a5"/>
      <w:framePr w:wrap="around" w:vAnchor="text" w:hAnchor="margin" w:xAlign="right" w:y="1"/>
      <w:rPr>
        <w:rStyle w:val="a6"/>
      </w:rPr>
    </w:pPr>
    <w:r>
      <w:fldChar w:fldCharType="begin"/>
    </w:r>
    <w:r>
      <w:rPr>
        <w:rStyle w:val="a6"/>
      </w:rPr>
      <w:instrText xml:space="preserve">PAGE  </w:instrText>
    </w:r>
    <w:r>
      <w:fldChar w:fldCharType="end"/>
    </w:r>
  </w:p>
  <w:p w:rsidR="001F5BA6" w:rsidRDefault="001F5BA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BA6" w:rsidRDefault="001F5BA6">
    <w:pPr>
      <w:pStyle w:val="a5"/>
      <w:framePr w:wrap="around" w:vAnchor="text" w:hAnchor="margin" w:xAlign="right" w:y="1"/>
      <w:rPr>
        <w:rStyle w:val="a6"/>
      </w:rPr>
    </w:pPr>
    <w:r>
      <w:fldChar w:fldCharType="begin"/>
    </w:r>
    <w:r>
      <w:rPr>
        <w:rStyle w:val="a6"/>
      </w:rPr>
      <w:instrText xml:space="preserve">PAGE  </w:instrText>
    </w:r>
    <w:r>
      <w:fldChar w:fldCharType="separate"/>
    </w:r>
    <w:r w:rsidR="0001762B">
      <w:rPr>
        <w:rStyle w:val="a6"/>
        <w:noProof/>
      </w:rPr>
      <w:t>1</w:t>
    </w:r>
    <w:r>
      <w:fldChar w:fldCharType="end"/>
    </w:r>
  </w:p>
  <w:p w:rsidR="001F5BA6" w:rsidRDefault="001F5BA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1D0" w:rsidRDefault="00C951D0" w:rsidP="00BA0A27">
      <w:r>
        <w:separator/>
      </w:r>
    </w:p>
  </w:footnote>
  <w:footnote w:type="continuationSeparator" w:id="0">
    <w:p w:rsidR="00C951D0" w:rsidRDefault="00C951D0" w:rsidP="00BA0A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89939A"/>
    <w:multiLevelType w:val="singleLevel"/>
    <w:tmpl w:val="E189939A"/>
    <w:lvl w:ilvl="0">
      <w:start w:val="1"/>
      <w:numFmt w:val="decimal"/>
      <w:suff w:val="space"/>
      <w:lvlText w:val="%1."/>
      <w:lvlJc w:val="left"/>
    </w:lvl>
  </w:abstractNum>
  <w:abstractNum w:abstractNumId="1">
    <w:nsid w:val="06312694"/>
    <w:multiLevelType w:val="hybridMultilevel"/>
    <w:tmpl w:val="C2C6E1F8"/>
    <w:lvl w:ilvl="0" w:tplc="AB3230D4">
      <w:start w:val="1"/>
      <w:numFmt w:val="decimal"/>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0C886BBB"/>
    <w:multiLevelType w:val="hybridMultilevel"/>
    <w:tmpl w:val="7F00C29E"/>
    <w:lvl w:ilvl="0" w:tplc="6D6AD8B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7C18A2"/>
    <w:multiLevelType w:val="hybridMultilevel"/>
    <w:tmpl w:val="58E6D538"/>
    <w:lvl w:ilvl="0" w:tplc="F7EA4CBC">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FD72AE"/>
    <w:multiLevelType w:val="hybridMultilevel"/>
    <w:tmpl w:val="C5CE1C1C"/>
    <w:lvl w:ilvl="0" w:tplc="6FB27BBE">
      <w:start w:val="3"/>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36C5A3B"/>
    <w:multiLevelType w:val="hybridMultilevel"/>
    <w:tmpl w:val="319A6FF4"/>
    <w:lvl w:ilvl="0" w:tplc="F6F4A0B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62B037C4"/>
    <w:multiLevelType w:val="hybridMultilevel"/>
    <w:tmpl w:val="F37469EC"/>
    <w:lvl w:ilvl="0" w:tplc="E4CADAD0">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1"/>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59E"/>
    <w:rsid w:val="0001762B"/>
    <w:rsid w:val="0002559E"/>
    <w:rsid w:val="000B1846"/>
    <w:rsid w:val="00163CE5"/>
    <w:rsid w:val="001F1377"/>
    <w:rsid w:val="001F4EC9"/>
    <w:rsid w:val="001F5BA6"/>
    <w:rsid w:val="002D1B05"/>
    <w:rsid w:val="00317ACE"/>
    <w:rsid w:val="0035068F"/>
    <w:rsid w:val="003D161A"/>
    <w:rsid w:val="003F6A08"/>
    <w:rsid w:val="003F78F7"/>
    <w:rsid w:val="00414D39"/>
    <w:rsid w:val="00494CA0"/>
    <w:rsid w:val="004C1356"/>
    <w:rsid w:val="00500B95"/>
    <w:rsid w:val="00503FC2"/>
    <w:rsid w:val="005047C6"/>
    <w:rsid w:val="0055747B"/>
    <w:rsid w:val="0059237B"/>
    <w:rsid w:val="005D64E8"/>
    <w:rsid w:val="00600C47"/>
    <w:rsid w:val="00605A79"/>
    <w:rsid w:val="006969C0"/>
    <w:rsid w:val="006B1789"/>
    <w:rsid w:val="006B73E4"/>
    <w:rsid w:val="006B7DD4"/>
    <w:rsid w:val="006C70B6"/>
    <w:rsid w:val="00721134"/>
    <w:rsid w:val="007926A7"/>
    <w:rsid w:val="007A0A67"/>
    <w:rsid w:val="0084529D"/>
    <w:rsid w:val="008B2BB3"/>
    <w:rsid w:val="00933DAE"/>
    <w:rsid w:val="009A1879"/>
    <w:rsid w:val="009D3E49"/>
    <w:rsid w:val="00AF1D90"/>
    <w:rsid w:val="00BA0A27"/>
    <w:rsid w:val="00C00AA0"/>
    <w:rsid w:val="00C55FBA"/>
    <w:rsid w:val="00C951D0"/>
    <w:rsid w:val="00CC7E1F"/>
    <w:rsid w:val="00CE74F4"/>
    <w:rsid w:val="00CF1E76"/>
    <w:rsid w:val="00D011CF"/>
    <w:rsid w:val="00D26326"/>
    <w:rsid w:val="00D643DF"/>
    <w:rsid w:val="00D71223"/>
    <w:rsid w:val="00DC757A"/>
    <w:rsid w:val="00DE6316"/>
    <w:rsid w:val="00DF44D0"/>
    <w:rsid w:val="00EA3774"/>
    <w:rsid w:val="00EF691A"/>
    <w:rsid w:val="00F54589"/>
    <w:rsid w:val="00FD7CD3"/>
    <w:rsid w:val="00FE6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5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70B6"/>
    <w:pPr>
      <w:ind w:firstLineChars="200" w:firstLine="420"/>
    </w:pPr>
  </w:style>
  <w:style w:type="paragraph" w:customStyle="1" w:styleId="1">
    <w:name w:val="列出段落1"/>
    <w:basedOn w:val="a"/>
    <w:qFormat/>
    <w:rsid w:val="006C70B6"/>
    <w:pPr>
      <w:ind w:firstLineChars="200" w:firstLine="420"/>
    </w:pPr>
    <w:rPr>
      <w:rFonts w:ascii="Calibri" w:hAnsi="Calibri"/>
      <w:szCs w:val="22"/>
    </w:rPr>
  </w:style>
  <w:style w:type="paragraph" w:styleId="a4">
    <w:name w:val="header"/>
    <w:basedOn w:val="a"/>
    <w:link w:val="Char"/>
    <w:uiPriority w:val="99"/>
    <w:unhideWhenUsed/>
    <w:rsid w:val="00BA0A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A0A27"/>
    <w:rPr>
      <w:rFonts w:ascii="Times New Roman" w:eastAsia="宋体" w:hAnsi="Times New Roman" w:cs="Times New Roman"/>
      <w:sz w:val="18"/>
      <w:szCs w:val="18"/>
    </w:rPr>
  </w:style>
  <w:style w:type="paragraph" w:styleId="a5">
    <w:name w:val="footer"/>
    <w:basedOn w:val="a"/>
    <w:link w:val="Char0"/>
    <w:unhideWhenUsed/>
    <w:rsid w:val="00BA0A27"/>
    <w:pPr>
      <w:tabs>
        <w:tab w:val="center" w:pos="4153"/>
        <w:tab w:val="right" w:pos="8306"/>
      </w:tabs>
      <w:snapToGrid w:val="0"/>
      <w:jc w:val="left"/>
    </w:pPr>
    <w:rPr>
      <w:sz w:val="18"/>
      <w:szCs w:val="18"/>
    </w:rPr>
  </w:style>
  <w:style w:type="character" w:customStyle="1" w:styleId="Char0">
    <w:name w:val="页脚 Char"/>
    <w:basedOn w:val="a0"/>
    <w:link w:val="a5"/>
    <w:rsid w:val="00BA0A27"/>
    <w:rPr>
      <w:rFonts w:ascii="Times New Roman" w:eastAsia="宋体" w:hAnsi="Times New Roman" w:cs="Times New Roman"/>
      <w:sz w:val="18"/>
      <w:szCs w:val="18"/>
    </w:rPr>
  </w:style>
  <w:style w:type="character" w:styleId="a6">
    <w:name w:val="page number"/>
    <w:basedOn w:val="a0"/>
    <w:rsid w:val="00BA0A27"/>
  </w:style>
  <w:style w:type="character" w:customStyle="1" w:styleId="Char1">
    <w:name w:val="纯文本 Char"/>
    <w:aliases w:val="普通文字 Char Char1,普通文字 Char Char Char,正 文 1 Char,普通文字1 Char,普通文字2 Char,普通文字3 Char,普通文字4 Char,普通文字5 Char,普通文字6 Char,普通文字11 Char,普通文字21 Char,普通文字31 Char,普通文字41 Char,普通文字7 Char,普通文字 Char1,纯文本 Char1 Char Char Char,纯文本 Char Char Char Char Char,小 Char"/>
    <w:link w:val="a7"/>
    <w:qFormat/>
    <w:rsid w:val="00BA0A27"/>
    <w:rPr>
      <w:rFonts w:ascii="宋体" w:eastAsia="宋体" w:hAnsi="Courier New"/>
    </w:rPr>
  </w:style>
  <w:style w:type="paragraph" w:styleId="a7">
    <w:name w:val="Plain Text"/>
    <w:aliases w:val="普通文字 Char,普通文字 Char Char,正 文 1,普通文字1,普通文字2,普通文字3,普通文字4,普通文字5,普通文字6,普通文字11,普通文字21,普通文字31,普通文字41,普通文字7,普通文字,纯文本 Char1 Char Char,纯文本 Char Char Char Char,纯文本 Char Char1,纯文本 Char1 Char,纯文本 Char Char Char,Texte,小,s4,正文（首行缩进两字） Char,s,孙普文字,普通文字 Char + 居中,普"/>
    <w:basedOn w:val="a"/>
    <w:link w:val="Char1"/>
    <w:qFormat/>
    <w:rsid w:val="00BA0A27"/>
    <w:rPr>
      <w:rFonts w:ascii="宋体" w:hAnsi="Courier New" w:cstheme="minorBidi"/>
      <w:szCs w:val="22"/>
    </w:rPr>
  </w:style>
  <w:style w:type="character" w:customStyle="1" w:styleId="Char10">
    <w:name w:val="纯文本 Char1"/>
    <w:basedOn w:val="a0"/>
    <w:uiPriority w:val="99"/>
    <w:semiHidden/>
    <w:rsid w:val="00BA0A27"/>
    <w:rPr>
      <w:rFonts w:ascii="宋体" w:eastAsia="宋体" w:hAnsi="Courier New" w:cs="Courier New"/>
      <w:szCs w:val="21"/>
    </w:rPr>
  </w:style>
  <w:style w:type="character" w:styleId="a8">
    <w:name w:val="Strong"/>
    <w:qFormat/>
    <w:rsid w:val="006B73E4"/>
    <w:rPr>
      <w:b/>
      <w:bCs/>
    </w:rPr>
  </w:style>
  <w:style w:type="character" w:styleId="a9">
    <w:name w:val="Hyperlink"/>
    <w:basedOn w:val="a0"/>
    <w:uiPriority w:val="99"/>
    <w:semiHidden/>
    <w:unhideWhenUsed/>
    <w:rsid w:val="00163CE5"/>
    <w:rPr>
      <w:color w:val="0000FF"/>
      <w:u w:val="single"/>
    </w:rPr>
  </w:style>
  <w:style w:type="character" w:styleId="aa">
    <w:name w:val="FollowedHyperlink"/>
    <w:basedOn w:val="a0"/>
    <w:uiPriority w:val="99"/>
    <w:semiHidden/>
    <w:unhideWhenUsed/>
    <w:rsid w:val="00163CE5"/>
    <w:rPr>
      <w:color w:val="800080"/>
      <w:u w:val="single"/>
    </w:rPr>
  </w:style>
  <w:style w:type="paragraph" w:customStyle="1" w:styleId="font0">
    <w:name w:val="font0"/>
    <w:basedOn w:val="a"/>
    <w:rsid w:val="00163CE5"/>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163CE5"/>
    <w:pPr>
      <w:widowControl/>
      <w:spacing w:before="100" w:beforeAutospacing="1" w:after="100" w:afterAutospacing="1"/>
      <w:jc w:val="left"/>
    </w:pPr>
    <w:rPr>
      <w:b/>
      <w:bCs/>
      <w:kern w:val="0"/>
      <w:sz w:val="24"/>
    </w:rPr>
  </w:style>
  <w:style w:type="paragraph" w:customStyle="1" w:styleId="font6">
    <w:name w:val="font6"/>
    <w:basedOn w:val="a"/>
    <w:rsid w:val="00163CE5"/>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163CE5"/>
    <w:pPr>
      <w:widowControl/>
      <w:spacing w:before="100" w:beforeAutospacing="1" w:after="100" w:afterAutospacing="1"/>
      <w:jc w:val="left"/>
    </w:pPr>
    <w:rPr>
      <w:rFonts w:ascii="宋体" w:hAnsi="宋体" w:cs="宋体"/>
      <w:b/>
      <w:bCs/>
      <w:kern w:val="0"/>
      <w:sz w:val="24"/>
    </w:rPr>
  </w:style>
  <w:style w:type="paragraph" w:customStyle="1" w:styleId="xl65">
    <w:name w:val="xl65"/>
    <w:basedOn w:val="a"/>
    <w:rsid w:val="00163C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6">
    <w:name w:val="xl66"/>
    <w:basedOn w:val="a"/>
    <w:rsid w:val="00163C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7">
    <w:name w:val="xl67"/>
    <w:basedOn w:val="a"/>
    <w:rsid w:val="00163C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8">
    <w:name w:val="xl68"/>
    <w:basedOn w:val="a"/>
    <w:rsid w:val="00163C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4"/>
    </w:rPr>
  </w:style>
  <w:style w:type="paragraph" w:customStyle="1" w:styleId="xl69">
    <w:name w:val="xl69"/>
    <w:basedOn w:val="a"/>
    <w:rsid w:val="00163C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0">
    <w:name w:val="xl70"/>
    <w:basedOn w:val="a"/>
    <w:rsid w:val="00163CE5"/>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1">
    <w:name w:val="xl71"/>
    <w:basedOn w:val="a"/>
    <w:rsid w:val="00163C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2">
    <w:name w:val="xl72"/>
    <w:basedOn w:val="a"/>
    <w:rsid w:val="00163C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73">
    <w:name w:val="xl73"/>
    <w:basedOn w:val="a"/>
    <w:rsid w:val="00163C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4"/>
      <w:szCs w:val="14"/>
    </w:rPr>
  </w:style>
  <w:style w:type="paragraph" w:customStyle="1" w:styleId="xl74">
    <w:name w:val="xl74"/>
    <w:basedOn w:val="a"/>
    <w:rsid w:val="00163CE5"/>
    <w:pPr>
      <w:widowControl/>
      <w:spacing w:before="100" w:beforeAutospacing="1" w:after="100" w:afterAutospacing="1"/>
      <w:jc w:val="center"/>
    </w:pPr>
    <w:rPr>
      <w:rFonts w:ascii="宋体" w:hAnsi="宋体" w:cs="宋体"/>
      <w:kern w:val="0"/>
      <w:sz w:val="24"/>
    </w:rPr>
  </w:style>
  <w:style w:type="paragraph" w:customStyle="1" w:styleId="xl75">
    <w:name w:val="xl75"/>
    <w:basedOn w:val="a"/>
    <w:rsid w:val="00163C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
    <w:rsid w:val="00163C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5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70B6"/>
    <w:pPr>
      <w:ind w:firstLineChars="200" w:firstLine="420"/>
    </w:pPr>
  </w:style>
  <w:style w:type="paragraph" w:customStyle="1" w:styleId="1">
    <w:name w:val="列出段落1"/>
    <w:basedOn w:val="a"/>
    <w:qFormat/>
    <w:rsid w:val="006C70B6"/>
    <w:pPr>
      <w:ind w:firstLineChars="200" w:firstLine="420"/>
    </w:pPr>
    <w:rPr>
      <w:rFonts w:ascii="Calibri" w:hAnsi="Calibri"/>
      <w:szCs w:val="22"/>
    </w:rPr>
  </w:style>
  <w:style w:type="paragraph" w:styleId="a4">
    <w:name w:val="header"/>
    <w:basedOn w:val="a"/>
    <w:link w:val="Char"/>
    <w:uiPriority w:val="99"/>
    <w:unhideWhenUsed/>
    <w:rsid w:val="00BA0A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A0A27"/>
    <w:rPr>
      <w:rFonts w:ascii="Times New Roman" w:eastAsia="宋体" w:hAnsi="Times New Roman" w:cs="Times New Roman"/>
      <w:sz w:val="18"/>
      <w:szCs w:val="18"/>
    </w:rPr>
  </w:style>
  <w:style w:type="paragraph" w:styleId="a5">
    <w:name w:val="footer"/>
    <w:basedOn w:val="a"/>
    <w:link w:val="Char0"/>
    <w:unhideWhenUsed/>
    <w:rsid w:val="00BA0A27"/>
    <w:pPr>
      <w:tabs>
        <w:tab w:val="center" w:pos="4153"/>
        <w:tab w:val="right" w:pos="8306"/>
      </w:tabs>
      <w:snapToGrid w:val="0"/>
      <w:jc w:val="left"/>
    </w:pPr>
    <w:rPr>
      <w:sz w:val="18"/>
      <w:szCs w:val="18"/>
    </w:rPr>
  </w:style>
  <w:style w:type="character" w:customStyle="1" w:styleId="Char0">
    <w:name w:val="页脚 Char"/>
    <w:basedOn w:val="a0"/>
    <w:link w:val="a5"/>
    <w:rsid w:val="00BA0A27"/>
    <w:rPr>
      <w:rFonts w:ascii="Times New Roman" w:eastAsia="宋体" w:hAnsi="Times New Roman" w:cs="Times New Roman"/>
      <w:sz w:val="18"/>
      <w:szCs w:val="18"/>
    </w:rPr>
  </w:style>
  <w:style w:type="character" w:styleId="a6">
    <w:name w:val="page number"/>
    <w:basedOn w:val="a0"/>
    <w:rsid w:val="00BA0A27"/>
  </w:style>
  <w:style w:type="character" w:customStyle="1" w:styleId="Char1">
    <w:name w:val="纯文本 Char"/>
    <w:aliases w:val="普通文字 Char Char1,普通文字 Char Char Char,正 文 1 Char,普通文字1 Char,普通文字2 Char,普通文字3 Char,普通文字4 Char,普通文字5 Char,普通文字6 Char,普通文字11 Char,普通文字21 Char,普通文字31 Char,普通文字41 Char,普通文字7 Char,普通文字 Char1,纯文本 Char1 Char Char Char,纯文本 Char Char Char Char Char,小 Char"/>
    <w:link w:val="a7"/>
    <w:qFormat/>
    <w:rsid w:val="00BA0A27"/>
    <w:rPr>
      <w:rFonts w:ascii="宋体" w:eastAsia="宋体" w:hAnsi="Courier New"/>
    </w:rPr>
  </w:style>
  <w:style w:type="paragraph" w:styleId="a7">
    <w:name w:val="Plain Text"/>
    <w:aliases w:val="普通文字 Char,普通文字 Char Char,正 文 1,普通文字1,普通文字2,普通文字3,普通文字4,普通文字5,普通文字6,普通文字11,普通文字21,普通文字31,普通文字41,普通文字7,普通文字,纯文本 Char1 Char Char,纯文本 Char Char Char Char,纯文本 Char Char1,纯文本 Char1 Char,纯文本 Char Char Char,Texte,小,s4,正文（首行缩进两字） Char,s,孙普文字,普通文字 Char + 居中,普"/>
    <w:basedOn w:val="a"/>
    <w:link w:val="Char1"/>
    <w:qFormat/>
    <w:rsid w:val="00BA0A27"/>
    <w:rPr>
      <w:rFonts w:ascii="宋体" w:hAnsi="Courier New" w:cstheme="minorBidi"/>
      <w:szCs w:val="22"/>
    </w:rPr>
  </w:style>
  <w:style w:type="character" w:customStyle="1" w:styleId="Char10">
    <w:name w:val="纯文本 Char1"/>
    <w:basedOn w:val="a0"/>
    <w:uiPriority w:val="99"/>
    <w:semiHidden/>
    <w:rsid w:val="00BA0A27"/>
    <w:rPr>
      <w:rFonts w:ascii="宋体" w:eastAsia="宋体" w:hAnsi="Courier New" w:cs="Courier New"/>
      <w:szCs w:val="21"/>
    </w:rPr>
  </w:style>
  <w:style w:type="character" w:styleId="a8">
    <w:name w:val="Strong"/>
    <w:qFormat/>
    <w:rsid w:val="006B73E4"/>
    <w:rPr>
      <w:b/>
      <w:bCs/>
    </w:rPr>
  </w:style>
  <w:style w:type="character" w:styleId="a9">
    <w:name w:val="Hyperlink"/>
    <w:basedOn w:val="a0"/>
    <w:uiPriority w:val="99"/>
    <w:semiHidden/>
    <w:unhideWhenUsed/>
    <w:rsid w:val="00163CE5"/>
    <w:rPr>
      <w:color w:val="0000FF"/>
      <w:u w:val="single"/>
    </w:rPr>
  </w:style>
  <w:style w:type="character" w:styleId="aa">
    <w:name w:val="FollowedHyperlink"/>
    <w:basedOn w:val="a0"/>
    <w:uiPriority w:val="99"/>
    <w:semiHidden/>
    <w:unhideWhenUsed/>
    <w:rsid w:val="00163CE5"/>
    <w:rPr>
      <w:color w:val="800080"/>
      <w:u w:val="single"/>
    </w:rPr>
  </w:style>
  <w:style w:type="paragraph" w:customStyle="1" w:styleId="font0">
    <w:name w:val="font0"/>
    <w:basedOn w:val="a"/>
    <w:rsid w:val="00163CE5"/>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163CE5"/>
    <w:pPr>
      <w:widowControl/>
      <w:spacing w:before="100" w:beforeAutospacing="1" w:after="100" w:afterAutospacing="1"/>
      <w:jc w:val="left"/>
    </w:pPr>
    <w:rPr>
      <w:b/>
      <w:bCs/>
      <w:kern w:val="0"/>
      <w:sz w:val="24"/>
    </w:rPr>
  </w:style>
  <w:style w:type="paragraph" w:customStyle="1" w:styleId="font6">
    <w:name w:val="font6"/>
    <w:basedOn w:val="a"/>
    <w:rsid w:val="00163CE5"/>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163CE5"/>
    <w:pPr>
      <w:widowControl/>
      <w:spacing w:before="100" w:beforeAutospacing="1" w:after="100" w:afterAutospacing="1"/>
      <w:jc w:val="left"/>
    </w:pPr>
    <w:rPr>
      <w:rFonts w:ascii="宋体" w:hAnsi="宋体" w:cs="宋体"/>
      <w:b/>
      <w:bCs/>
      <w:kern w:val="0"/>
      <w:sz w:val="24"/>
    </w:rPr>
  </w:style>
  <w:style w:type="paragraph" w:customStyle="1" w:styleId="xl65">
    <w:name w:val="xl65"/>
    <w:basedOn w:val="a"/>
    <w:rsid w:val="00163C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6">
    <w:name w:val="xl66"/>
    <w:basedOn w:val="a"/>
    <w:rsid w:val="00163C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7">
    <w:name w:val="xl67"/>
    <w:basedOn w:val="a"/>
    <w:rsid w:val="00163C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8">
    <w:name w:val="xl68"/>
    <w:basedOn w:val="a"/>
    <w:rsid w:val="00163C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4"/>
    </w:rPr>
  </w:style>
  <w:style w:type="paragraph" w:customStyle="1" w:styleId="xl69">
    <w:name w:val="xl69"/>
    <w:basedOn w:val="a"/>
    <w:rsid w:val="00163C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0">
    <w:name w:val="xl70"/>
    <w:basedOn w:val="a"/>
    <w:rsid w:val="00163CE5"/>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1">
    <w:name w:val="xl71"/>
    <w:basedOn w:val="a"/>
    <w:rsid w:val="00163C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2">
    <w:name w:val="xl72"/>
    <w:basedOn w:val="a"/>
    <w:rsid w:val="00163C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73">
    <w:name w:val="xl73"/>
    <w:basedOn w:val="a"/>
    <w:rsid w:val="00163C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4"/>
      <w:szCs w:val="14"/>
    </w:rPr>
  </w:style>
  <w:style w:type="paragraph" w:customStyle="1" w:styleId="xl74">
    <w:name w:val="xl74"/>
    <w:basedOn w:val="a"/>
    <w:rsid w:val="00163CE5"/>
    <w:pPr>
      <w:widowControl/>
      <w:spacing w:before="100" w:beforeAutospacing="1" w:after="100" w:afterAutospacing="1"/>
      <w:jc w:val="center"/>
    </w:pPr>
    <w:rPr>
      <w:rFonts w:ascii="宋体" w:hAnsi="宋体" w:cs="宋体"/>
      <w:kern w:val="0"/>
      <w:sz w:val="24"/>
    </w:rPr>
  </w:style>
  <w:style w:type="paragraph" w:customStyle="1" w:styleId="xl75">
    <w:name w:val="xl75"/>
    <w:basedOn w:val="a"/>
    <w:rsid w:val="00163C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
    <w:rsid w:val="00163C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755255">
      <w:bodyDiv w:val="1"/>
      <w:marLeft w:val="0"/>
      <w:marRight w:val="0"/>
      <w:marTop w:val="0"/>
      <w:marBottom w:val="0"/>
      <w:divBdr>
        <w:top w:val="none" w:sz="0" w:space="0" w:color="auto"/>
        <w:left w:val="none" w:sz="0" w:space="0" w:color="auto"/>
        <w:bottom w:val="none" w:sz="0" w:space="0" w:color="auto"/>
        <w:right w:val="none" w:sz="0" w:space="0" w:color="auto"/>
      </w:divBdr>
    </w:div>
    <w:div w:id="1550609608">
      <w:bodyDiv w:val="1"/>
      <w:marLeft w:val="0"/>
      <w:marRight w:val="0"/>
      <w:marTop w:val="0"/>
      <w:marBottom w:val="0"/>
      <w:divBdr>
        <w:top w:val="none" w:sz="0" w:space="0" w:color="auto"/>
        <w:left w:val="none" w:sz="0" w:space="0" w:color="auto"/>
        <w:bottom w:val="none" w:sz="0" w:space="0" w:color="auto"/>
        <w:right w:val="none" w:sz="0" w:space="0" w:color="auto"/>
      </w:divBdr>
    </w:div>
    <w:div w:id="171083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E07DD-95EC-48DA-B360-C31C37F4E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2178</Words>
  <Characters>12418</Characters>
  <Application>Microsoft Office Word</Application>
  <DocSecurity>0</DocSecurity>
  <Lines>103</Lines>
  <Paragraphs>29</Paragraphs>
  <ScaleCrop>false</ScaleCrop>
  <Company>Microsoft</Company>
  <LinksUpToDate>false</LinksUpToDate>
  <CharactersWithSpaces>14567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罗北战</dc:creator>
  <cp:lastModifiedBy>Lenovo</cp:lastModifiedBy>
  <cp:revision>15</cp:revision>
  <dcterms:created xsi:type="dcterms:W3CDTF">2018-08-09T02:25:00Z</dcterms:created>
  <dcterms:modified xsi:type="dcterms:W3CDTF">2019-04-09T01:33:00Z</dcterms:modified>
</cp:coreProperties>
</file>